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63" w:rsidRDefault="0091148D" w:rsidP="0091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>Gestion de la surveillance des vestiaires – Ecole XXXXXXXX – Piscine de YYYYYYYYY</w:t>
      </w:r>
    </w:p>
    <w:p w:rsidR="0091148D" w:rsidRPr="0091148D" w:rsidRDefault="0091148D">
      <w:pPr>
        <w:rPr>
          <w:b/>
        </w:rPr>
      </w:pPr>
      <w:r w:rsidRPr="0091148D">
        <w:rPr>
          <w:b/>
        </w:rPr>
        <w:t>Document réalisé dans un double objectif</w:t>
      </w:r>
      <w:r w:rsidR="00C01010">
        <w:rPr>
          <w:b/>
        </w:rPr>
        <w:t> </w:t>
      </w:r>
    </w:p>
    <w:p w:rsidR="0091148D" w:rsidRDefault="0091148D" w:rsidP="0091148D">
      <w:pPr>
        <w:pStyle w:val="Paragraphedeliste"/>
        <w:numPr>
          <w:ilvl w:val="0"/>
          <w:numId w:val="1"/>
        </w:numPr>
      </w:pPr>
      <w:r>
        <w:t>Sécurité, respect intimité des élèves</w:t>
      </w:r>
    </w:p>
    <w:p w:rsidR="0091148D" w:rsidRDefault="0091148D" w:rsidP="0091148D">
      <w:pPr>
        <w:pStyle w:val="Paragraphedeliste"/>
        <w:numPr>
          <w:ilvl w:val="0"/>
          <w:numId w:val="1"/>
        </w:numPr>
      </w:pPr>
      <w:r>
        <w:t>Se protéger en tant qu’enseignant</w:t>
      </w:r>
    </w:p>
    <w:p w:rsidR="00370F0F" w:rsidRPr="00B15399" w:rsidRDefault="00370F0F" w:rsidP="0037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 w:rsidRPr="00B15399">
        <w:rPr>
          <w:b/>
          <w:sz w:val="18"/>
        </w:rPr>
        <w:t>Rappel – Surveillance pendant le temps scolaire</w:t>
      </w:r>
    </w:p>
    <w:p w:rsidR="00370F0F" w:rsidRPr="00B15399" w:rsidRDefault="00370F0F" w:rsidP="00370F0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B15399">
        <w:rPr>
          <w:rFonts w:asciiTheme="minorHAnsi" w:hAnsiTheme="minorHAnsi" w:cstheme="minorHAnsi"/>
          <w:sz w:val="20"/>
        </w:rPr>
        <w:t>L'école a une obligation de surveillance des enfants qui lui sont confiés pendant la totalité du temps scolaire, c'est-à-dire pendant toute la durée au cours de laquelle l'élève lui est confié.</w:t>
      </w:r>
    </w:p>
    <w:p w:rsidR="00370F0F" w:rsidRPr="00B15399" w:rsidRDefault="00370F0F" w:rsidP="00370F0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:rsidR="00370F0F" w:rsidRPr="00B15399" w:rsidRDefault="00370F0F" w:rsidP="00370F0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B15399">
        <w:rPr>
          <w:rFonts w:asciiTheme="minorHAnsi" w:hAnsiTheme="minorHAnsi" w:cstheme="minorHAnsi"/>
          <w:sz w:val="20"/>
        </w:rPr>
        <w:t>La surveillance est continue quels que soient l'activité effectuée et le lieu où elle s'exerce (pendant le cours, la récréation ou les activités extérieures organisées dans le cadre de l'activité scolaire).</w:t>
      </w:r>
    </w:p>
    <w:p w:rsidR="00370F0F" w:rsidRPr="00B15399" w:rsidRDefault="00370F0F" w:rsidP="00370F0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:rsidR="00370F0F" w:rsidRPr="00B15399" w:rsidRDefault="00370F0F" w:rsidP="00370F0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B15399">
        <w:rPr>
          <w:rFonts w:asciiTheme="minorHAnsi" w:hAnsiTheme="minorHAnsi" w:cstheme="minorHAnsi"/>
          <w:sz w:val="20"/>
        </w:rPr>
        <w:t>La sécurité des enfants est assurée soit par les enseignants, soit par les intervenants extérieurs lorsqu'un groupe leur est confié.</w:t>
      </w:r>
    </w:p>
    <w:p w:rsidR="00370F0F" w:rsidRPr="00B15399" w:rsidRDefault="00370F0F" w:rsidP="00370F0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:rsidR="00370F0F" w:rsidRPr="00B15399" w:rsidRDefault="00370F0F" w:rsidP="00370F0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B15399">
        <w:rPr>
          <w:rFonts w:asciiTheme="minorHAnsi" w:hAnsiTheme="minorHAnsi" w:cstheme="minorHAnsi"/>
          <w:sz w:val="20"/>
        </w:rPr>
        <w:t>Le directeur d'école est responsable de l'organisation de l'accueil et la surveillance des élèves.</w:t>
      </w:r>
    </w:p>
    <w:p w:rsidR="00370F0F" w:rsidRDefault="00370F0F" w:rsidP="00370F0F"/>
    <w:p w:rsidR="0091148D" w:rsidRPr="0091148D" w:rsidRDefault="0091148D" w:rsidP="0091148D">
      <w:pPr>
        <w:rPr>
          <w:b/>
        </w:rPr>
      </w:pPr>
      <w:r w:rsidRPr="0091148D">
        <w:rPr>
          <w:b/>
        </w:rPr>
        <w:t>Recommandations</w:t>
      </w:r>
    </w:p>
    <w:p w:rsidR="0091148D" w:rsidRDefault="0091148D" w:rsidP="0091148D">
      <w:r w:rsidRPr="0091148D">
        <w:rPr>
          <w:b/>
          <w:u w:val="single"/>
        </w:rPr>
        <w:t>Déplacements :</w:t>
      </w:r>
      <w:r>
        <w:t xml:space="preserve"> il est préférable de ne pas se rendre seul avec sa classe sur quelque lieu que ce soit... quand bien même situé à proximité de l’école.</w:t>
      </w:r>
    </w:p>
    <w:p w:rsidR="0091148D" w:rsidRDefault="0091148D" w:rsidP="0091148D">
      <w:r>
        <w:t>Voir document BO de 1999 sur l’encadrement des sorties scolaires.</w:t>
      </w:r>
    </w:p>
    <w:p w:rsidR="00370F0F" w:rsidRDefault="0091148D" w:rsidP="0091148D">
      <w:r w:rsidRPr="0091148D">
        <w:rPr>
          <w:b/>
          <w:u w:val="single"/>
        </w:rPr>
        <w:t>Vestiaires :</w:t>
      </w:r>
      <w:r>
        <w:t xml:space="preserve"> </w:t>
      </w:r>
    </w:p>
    <w:p w:rsidR="0091148D" w:rsidRDefault="00370F0F" w:rsidP="0091148D">
      <w:r>
        <w:t>Surveillance vestiaires : ne pas laisser les élèves seuls, sans surveillance. L</w:t>
      </w:r>
      <w:r w:rsidR="0091148D">
        <w:t>orsqu’un adulte entrouvre même simplement la porte d’un vestiaire, solliciter la présence d’un 2</w:t>
      </w:r>
      <w:r w:rsidR="0091148D" w:rsidRPr="0091148D">
        <w:rPr>
          <w:vertAlign w:val="superscript"/>
        </w:rPr>
        <w:t>nd</w:t>
      </w:r>
      <w:r w:rsidR="0091148D">
        <w:t xml:space="preserve"> adulte à proximité. Proximité permettant au 2</w:t>
      </w:r>
      <w:r w:rsidR="0091148D" w:rsidRPr="0091148D">
        <w:rPr>
          <w:vertAlign w:val="superscript"/>
        </w:rPr>
        <w:t>nd</w:t>
      </w:r>
      <w:r w:rsidR="0091148D">
        <w:t xml:space="preserve"> adulte de confirmer les acte du 1</w:t>
      </w:r>
      <w:r w:rsidR="0091148D" w:rsidRPr="0091148D">
        <w:rPr>
          <w:vertAlign w:val="superscript"/>
        </w:rPr>
        <w:t>er</w:t>
      </w:r>
      <w:r>
        <w:t xml:space="preserve"> adulte.</w:t>
      </w:r>
      <w:r>
        <w:br/>
        <w:t>L</w:t>
      </w:r>
      <w:r w:rsidR="0091148D">
        <w:t>a présence d’un parent accompagnateur de sexe opposé à celui de l’enseignant en charge de la classe est souhaitable.</w:t>
      </w:r>
    </w:p>
    <w:p w:rsidR="00C01010" w:rsidRPr="00B15399" w:rsidRDefault="00C01010" w:rsidP="0091148D">
      <w:pPr>
        <w:rPr>
          <w:b/>
        </w:rPr>
      </w:pPr>
      <w:r w:rsidRPr="00B15399">
        <w:rPr>
          <w:b/>
        </w:rPr>
        <w:t>Planning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410"/>
        <w:gridCol w:w="3685"/>
        <w:gridCol w:w="1814"/>
      </w:tblGrid>
      <w:tr w:rsidR="0091148D" w:rsidTr="00B15399">
        <w:tc>
          <w:tcPr>
            <w:tcW w:w="1129" w:type="dxa"/>
            <w:vAlign w:val="center"/>
          </w:tcPr>
          <w:p w:rsidR="0091148D" w:rsidRDefault="0091148D" w:rsidP="00C01010">
            <w:pPr>
              <w:jc w:val="center"/>
            </w:pPr>
            <w:r>
              <w:t>Période</w:t>
            </w:r>
          </w:p>
          <w:p w:rsidR="0091148D" w:rsidRDefault="0091148D" w:rsidP="00C01010">
            <w:pPr>
              <w:jc w:val="center"/>
            </w:pPr>
            <w:r>
              <w:t>Dates</w:t>
            </w:r>
          </w:p>
        </w:tc>
        <w:tc>
          <w:tcPr>
            <w:tcW w:w="1418" w:type="dxa"/>
            <w:vAlign w:val="center"/>
          </w:tcPr>
          <w:p w:rsidR="0091148D" w:rsidRDefault="0091148D" w:rsidP="00C01010">
            <w:pPr>
              <w:jc w:val="center"/>
            </w:pPr>
            <w:r>
              <w:t>Jour et plage horaire</w:t>
            </w:r>
          </w:p>
        </w:tc>
        <w:tc>
          <w:tcPr>
            <w:tcW w:w="2410" w:type="dxa"/>
            <w:vAlign w:val="center"/>
          </w:tcPr>
          <w:p w:rsidR="0091148D" w:rsidRDefault="0091148D" w:rsidP="00C01010">
            <w:pPr>
              <w:jc w:val="center"/>
            </w:pPr>
            <w:r>
              <w:t>Enseignant  niveau de classe</w:t>
            </w:r>
          </w:p>
        </w:tc>
        <w:tc>
          <w:tcPr>
            <w:tcW w:w="3685" w:type="dxa"/>
            <w:vAlign w:val="center"/>
          </w:tcPr>
          <w:p w:rsidR="0091148D" w:rsidRDefault="0091148D" w:rsidP="00C01010">
            <w:pPr>
              <w:jc w:val="center"/>
            </w:pPr>
            <w:r>
              <w:t xml:space="preserve">Adulte accompagnateur </w:t>
            </w:r>
            <w:r w:rsidR="00C01010">
              <w:t xml:space="preserve">                        </w:t>
            </w:r>
            <w:proofErr w:type="gramStart"/>
            <w:r w:rsidR="00C01010">
              <w:t xml:space="preserve">   </w:t>
            </w:r>
            <w:r>
              <w:t>(</w:t>
            </w:r>
            <w:bookmarkStart w:id="0" w:name="_GoBack"/>
            <w:bookmarkEnd w:id="0"/>
            <w:proofErr w:type="gramEnd"/>
            <w:r>
              <w:t>trajet + vestiaire)</w:t>
            </w:r>
          </w:p>
          <w:p w:rsidR="0091148D" w:rsidRDefault="0091148D" w:rsidP="00C01010">
            <w:pPr>
              <w:jc w:val="center"/>
            </w:pPr>
            <w:r>
              <w:t>Adulte agréé (accès bassin)</w:t>
            </w:r>
            <w:r w:rsidR="009059F4">
              <w:t>*</w:t>
            </w:r>
          </w:p>
        </w:tc>
        <w:tc>
          <w:tcPr>
            <w:tcW w:w="1814" w:type="dxa"/>
            <w:vAlign w:val="center"/>
          </w:tcPr>
          <w:p w:rsidR="0091148D" w:rsidRDefault="009059F4" w:rsidP="00C01010">
            <w:pPr>
              <w:jc w:val="center"/>
            </w:pPr>
            <w:r>
              <w:t>Signature enseignant</w:t>
            </w:r>
          </w:p>
        </w:tc>
      </w:tr>
      <w:tr w:rsidR="0091148D" w:rsidTr="00B15399">
        <w:tc>
          <w:tcPr>
            <w:tcW w:w="1129" w:type="dxa"/>
            <w:vAlign w:val="center"/>
          </w:tcPr>
          <w:p w:rsidR="0091148D" w:rsidRDefault="009059F4" w:rsidP="00C01010">
            <w:r>
              <w:t xml:space="preserve">Du </w:t>
            </w:r>
          </w:p>
          <w:p w:rsidR="009059F4" w:rsidRDefault="009059F4" w:rsidP="00C01010">
            <w:r>
              <w:t>Au</w:t>
            </w:r>
          </w:p>
        </w:tc>
        <w:tc>
          <w:tcPr>
            <w:tcW w:w="1418" w:type="dxa"/>
            <w:vAlign w:val="center"/>
          </w:tcPr>
          <w:p w:rsidR="0091148D" w:rsidRDefault="009059F4" w:rsidP="00C01010">
            <w:r>
              <w:t>Mardi</w:t>
            </w:r>
          </w:p>
          <w:p w:rsidR="009059F4" w:rsidRDefault="009059F4" w:rsidP="00C01010">
            <w:r>
              <w:t>9h10 – 9h5O</w:t>
            </w:r>
          </w:p>
        </w:tc>
        <w:tc>
          <w:tcPr>
            <w:tcW w:w="2410" w:type="dxa"/>
            <w:vAlign w:val="center"/>
          </w:tcPr>
          <w:p w:rsidR="0091148D" w:rsidRDefault="009059F4" w:rsidP="00C01010">
            <w:r>
              <w:t>Mme BRICHON</w:t>
            </w:r>
          </w:p>
          <w:p w:rsidR="009059F4" w:rsidRDefault="009059F4" w:rsidP="00C01010">
            <w:r>
              <w:t>29 CM1</w:t>
            </w:r>
            <w:r w:rsidR="00B15399">
              <w:t xml:space="preserve"> (</w:t>
            </w:r>
            <w:r>
              <w:t>dont 1 EABEP)</w:t>
            </w:r>
          </w:p>
        </w:tc>
        <w:tc>
          <w:tcPr>
            <w:tcW w:w="3685" w:type="dxa"/>
            <w:vAlign w:val="center"/>
          </w:tcPr>
          <w:p w:rsidR="0091148D" w:rsidRDefault="009059F4" w:rsidP="00C01010">
            <w:r>
              <w:t xml:space="preserve">Mme </w:t>
            </w:r>
            <w:r w:rsidR="00C01010">
              <w:t xml:space="preserve">LE BAREC </w:t>
            </w:r>
          </w:p>
          <w:p w:rsidR="009059F4" w:rsidRDefault="009059F4" w:rsidP="00C01010">
            <w:r>
              <w:t>Mme TRUC AESH (vestiaire individuel)</w:t>
            </w:r>
          </w:p>
        </w:tc>
        <w:tc>
          <w:tcPr>
            <w:tcW w:w="1814" w:type="dxa"/>
            <w:vAlign w:val="center"/>
          </w:tcPr>
          <w:p w:rsidR="0091148D" w:rsidRDefault="0091148D" w:rsidP="00C01010"/>
        </w:tc>
      </w:tr>
      <w:tr w:rsidR="009059F4" w:rsidTr="00B15399">
        <w:tc>
          <w:tcPr>
            <w:tcW w:w="1129" w:type="dxa"/>
            <w:vAlign w:val="center"/>
          </w:tcPr>
          <w:p w:rsidR="009059F4" w:rsidRDefault="009059F4" w:rsidP="00C01010">
            <w:r>
              <w:t xml:space="preserve">Du </w:t>
            </w:r>
          </w:p>
          <w:p w:rsidR="009059F4" w:rsidRDefault="009059F4" w:rsidP="00C01010">
            <w:r>
              <w:t>Au</w:t>
            </w:r>
          </w:p>
        </w:tc>
        <w:tc>
          <w:tcPr>
            <w:tcW w:w="1418" w:type="dxa"/>
            <w:vAlign w:val="center"/>
          </w:tcPr>
          <w:p w:rsidR="009059F4" w:rsidRDefault="00C01010" w:rsidP="00C01010">
            <w:r>
              <w:t xml:space="preserve">Jeudi </w:t>
            </w:r>
          </w:p>
          <w:p w:rsidR="009059F4" w:rsidRDefault="009059F4" w:rsidP="00C01010">
            <w:r>
              <w:t>9h10 – 9h5O</w:t>
            </w:r>
          </w:p>
        </w:tc>
        <w:tc>
          <w:tcPr>
            <w:tcW w:w="2410" w:type="dxa"/>
            <w:vAlign w:val="center"/>
          </w:tcPr>
          <w:p w:rsidR="009059F4" w:rsidRDefault="009059F4" w:rsidP="00C01010">
            <w:r>
              <w:t xml:space="preserve">Mme </w:t>
            </w:r>
            <w:r>
              <w:t>MICHU</w:t>
            </w:r>
          </w:p>
          <w:p w:rsidR="009059F4" w:rsidRDefault="009059F4" w:rsidP="00C01010">
            <w:r>
              <w:t>28 GS</w:t>
            </w:r>
          </w:p>
        </w:tc>
        <w:tc>
          <w:tcPr>
            <w:tcW w:w="3685" w:type="dxa"/>
            <w:vAlign w:val="center"/>
          </w:tcPr>
          <w:p w:rsidR="009059F4" w:rsidRPr="00B15399" w:rsidRDefault="009059F4" w:rsidP="00C01010">
            <w:r>
              <w:t xml:space="preserve">Mme </w:t>
            </w:r>
            <w:r w:rsidR="00B15399">
              <w:t>ALBERT +</w:t>
            </w:r>
            <w:r w:rsidR="00B15399">
              <w:rPr>
                <w:vertAlign w:val="subscript"/>
              </w:rPr>
              <w:t xml:space="preserve"> </w:t>
            </w:r>
            <w:r w:rsidR="00B15399">
              <w:t>Mme BARON</w:t>
            </w:r>
          </w:p>
          <w:p w:rsidR="00C01010" w:rsidRDefault="00C01010" w:rsidP="00C01010">
            <w:r>
              <w:t xml:space="preserve">ATSEM Aurélie </w:t>
            </w:r>
          </w:p>
          <w:p w:rsidR="009059F4" w:rsidRDefault="009059F4" w:rsidP="00C01010">
            <w:r>
              <w:t>M. COMTE (agrément – bassin)</w:t>
            </w:r>
          </w:p>
        </w:tc>
        <w:tc>
          <w:tcPr>
            <w:tcW w:w="1814" w:type="dxa"/>
            <w:vAlign w:val="center"/>
          </w:tcPr>
          <w:p w:rsidR="009059F4" w:rsidRDefault="009059F4" w:rsidP="00C01010"/>
        </w:tc>
      </w:tr>
      <w:tr w:rsidR="0091148D" w:rsidTr="00B15399">
        <w:tc>
          <w:tcPr>
            <w:tcW w:w="1129" w:type="dxa"/>
          </w:tcPr>
          <w:p w:rsidR="0091148D" w:rsidRDefault="0091148D" w:rsidP="0091148D"/>
        </w:tc>
        <w:tc>
          <w:tcPr>
            <w:tcW w:w="1418" w:type="dxa"/>
          </w:tcPr>
          <w:p w:rsidR="0091148D" w:rsidRDefault="0091148D" w:rsidP="0091148D"/>
        </w:tc>
        <w:tc>
          <w:tcPr>
            <w:tcW w:w="2410" w:type="dxa"/>
          </w:tcPr>
          <w:p w:rsidR="0091148D" w:rsidRDefault="0091148D" w:rsidP="0091148D"/>
        </w:tc>
        <w:tc>
          <w:tcPr>
            <w:tcW w:w="3685" w:type="dxa"/>
          </w:tcPr>
          <w:p w:rsidR="0091148D" w:rsidRDefault="0091148D" w:rsidP="0091148D"/>
        </w:tc>
        <w:tc>
          <w:tcPr>
            <w:tcW w:w="1814" w:type="dxa"/>
          </w:tcPr>
          <w:p w:rsidR="0091148D" w:rsidRDefault="0091148D" w:rsidP="0091148D"/>
        </w:tc>
      </w:tr>
      <w:tr w:rsidR="009059F4" w:rsidTr="00B15399">
        <w:tc>
          <w:tcPr>
            <w:tcW w:w="1129" w:type="dxa"/>
          </w:tcPr>
          <w:p w:rsidR="009059F4" w:rsidRDefault="009059F4" w:rsidP="0091148D"/>
        </w:tc>
        <w:tc>
          <w:tcPr>
            <w:tcW w:w="1418" w:type="dxa"/>
          </w:tcPr>
          <w:p w:rsidR="009059F4" w:rsidRDefault="009059F4" w:rsidP="0091148D"/>
        </w:tc>
        <w:tc>
          <w:tcPr>
            <w:tcW w:w="2410" w:type="dxa"/>
          </w:tcPr>
          <w:p w:rsidR="009059F4" w:rsidRDefault="009059F4" w:rsidP="0091148D"/>
        </w:tc>
        <w:tc>
          <w:tcPr>
            <w:tcW w:w="3685" w:type="dxa"/>
          </w:tcPr>
          <w:p w:rsidR="009059F4" w:rsidRDefault="009059F4" w:rsidP="0091148D"/>
        </w:tc>
        <w:tc>
          <w:tcPr>
            <w:tcW w:w="1814" w:type="dxa"/>
          </w:tcPr>
          <w:p w:rsidR="009059F4" w:rsidRDefault="009059F4" w:rsidP="0091148D"/>
        </w:tc>
      </w:tr>
      <w:tr w:rsidR="009059F4" w:rsidTr="00B15399">
        <w:tc>
          <w:tcPr>
            <w:tcW w:w="1129" w:type="dxa"/>
          </w:tcPr>
          <w:p w:rsidR="009059F4" w:rsidRDefault="009059F4" w:rsidP="0091148D"/>
        </w:tc>
        <w:tc>
          <w:tcPr>
            <w:tcW w:w="1418" w:type="dxa"/>
          </w:tcPr>
          <w:p w:rsidR="009059F4" w:rsidRDefault="009059F4" w:rsidP="0091148D"/>
        </w:tc>
        <w:tc>
          <w:tcPr>
            <w:tcW w:w="2410" w:type="dxa"/>
          </w:tcPr>
          <w:p w:rsidR="009059F4" w:rsidRDefault="009059F4" w:rsidP="0091148D"/>
        </w:tc>
        <w:tc>
          <w:tcPr>
            <w:tcW w:w="3685" w:type="dxa"/>
          </w:tcPr>
          <w:p w:rsidR="009059F4" w:rsidRDefault="009059F4" w:rsidP="0091148D"/>
        </w:tc>
        <w:tc>
          <w:tcPr>
            <w:tcW w:w="1814" w:type="dxa"/>
          </w:tcPr>
          <w:p w:rsidR="009059F4" w:rsidRDefault="009059F4" w:rsidP="0091148D"/>
        </w:tc>
      </w:tr>
    </w:tbl>
    <w:p w:rsidR="009059F4" w:rsidRDefault="009059F4" w:rsidP="0091148D"/>
    <w:p w:rsidR="009059F4" w:rsidRDefault="009059F4" w:rsidP="0091148D"/>
    <w:p w:rsidR="009059F4" w:rsidRDefault="009059F4" w:rsidP="0091148D"/>
    <w:p w:rsidR="009059F4" w:rsidRDefault="009059F4" w:rsidP="009059F4">
      <w:pPr>
        <w:pStyle w:val="Paragraphedeliste"/>
      </w:pPr>
      <w:r>
        <w:t>*Dossier de demande d’agrément de l’intervenant bénévole à constituer. Cf. IEN et CPC EPS</w:t>
      </w:r>
    </w:p>
    <w:sectPr w:rsidR="009059F4" w:rsidSect="0091148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3F" w:rsidRDefault="00870E3F" w:rsidP="0091148D">
      <w:pPr>
        <w:spacing w:after="0" w:line="240" w:lineRule="auto"/>
      </w:pPr>
      <w:r>
        <w:separator/>
      </w:r>
    </w:p>
  </w:endnote>
  <w:endnote w:type="continuationSeparator" w:id="0">
    <w:p w:rsidR="00870E3F" w:rsidRDefault="00870E3F" w:rsidP="0091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8D" w:rsidRDefault="0091148D" w:rsidP="0091148D">
    <w:pPr>
      <w:pStyle w:val="Pieddepage"/>
      <w:jc w:val="center"/>
    </w:pPr>
    <w:r>
      <w:rPr>
        <w:rFonts w:cstheme="minorHAnsi"/>
      </w:rPr>
      <w:t>À</w:t>
    </w:r>
    <w:r>
      <w:t xml:space="preserve"> partir du protocole formalisé par une équipe d’école élémentaire de la circonscription de SPDC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3F" w:rsidRDefault="00870E3F" w:rsidP="0091148D">
      <w:pPr>
        <w:spacing w:after="0" w:line="240" w:lineRule="auto"/>
      </w:pPr>
      <w:r>
        <w:separator/>
      </w:r>
    </w:p>
  </w:footnote>
  <w:footnote w:type="continuationSeparator" w:id="0">
    <w:p w:rsidR="00870E3F" w:rsidRDefault="00870E3F" w:rsidP="00911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1AD2"/>
    <w:multiLevelType w:val="hybridMultilevel"/>
    <w:tmpl w:val="BD82AFC8"/>
    <w:lvl w:ilvl="0" w:tplc="AACE4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7417C"/>
    <w:multiLevelType w:val="hybridMultilevel"/>
    <w:tmpl w:val="286E51AC"/>
    <w:lvl w:ilvl="0" w:tplc="510CC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8D"/>
    <w:rsid w:val="00370F0F"/>
    <w:rsid w:val="0053482E"/>
    <w:rsid w:val="00870E3F"/>
    <w:rsid w:val="009059F4"/>
    <w:rsid w:val="0091148D"/>
    <w:rsid w:val="00B15399"/>
    <w:rsid w:val="00C01010"/>
    <w:rsid w:val="00E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CA0FE"/>
  <w15:chartTrackingRefBased/>
  <w15:docId w15:val="{36FB6BB2-B1D6-4E7C-9FCE-6F5E3EB4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14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1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48D"/>
  </w:style>
  <w:style w:type="paragraph" w:styleId="Pieddepage">
    <w:name w:val="footer"/>
    <w:basedOn w:val="Normal"/>
    <w:link w:val="PieddepageCar"/>
    <w:uiPriority w:val="99"/>
    <w:unhideWhenUsed/>
    <w:rsid w:val="00911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48D"/>
  </w:style>
  <w:style w:type="table" w:styleId="Grilledutableau">
    <w:name w:val="Table Grid"/>
    <w:basedOn w:val="TableauNormal"/>
    <w:uiPriority w:val="39"/>
    <w:rsid w:val="0091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2020-06-09T12:43:00Z</dcterms:created>
  <dcterms:modified xsi:type="dcterms:W3CDTF">2020-06-09T12:43:00Z</dcterms:modified>
</cp:coreProperties>
</file>