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450" w:type="dxa"/>
        <w:tblLook w:val="04A0" w:firstRow="1" w:lastRow="0" w:firstColumn="1" w:lastColumn="0" w:noHBand="0" w:noVBand="1"/>
      </w:tblPr>
      <w:tblGrid>
        <w:gridCol w:w="2139"/>
        <w:gridCol w:w="2153"/>
        <w:gridCol w:w="2930"/>
        <w:gridCol w:w="1963"/>
        <w:gridCol w:w="2882"/>
        <w:gridCol w:w="2882"/>
      </w:tblGrid>
      <w:tr w:rsidR="00DF5E97" w14:paraId="5B1E0D6E" w14:textId="77777777" w:rsidTr="00DF5E97">
        <w:trPr>
          <w:cantSplit/>
          <w:trHeight w:val="1524"/>
        </w:trPr>
        <w:tc>
          <w:tcPr>
            <w:tcW w:w="2139" w:type="dxa"/>
            <w:shd w:val="clear" w:color="auto" w:fill="E7E6E6" w:themeFill="background2"/>
            <w:vAlign w:val="center"/>
          </w:tcPr>
          <w:p w14:paraId="0E04F418" w14:textId="77777777" w:rsidR="00DF5E97" w:rsidRPr="007B772A" w:rsidRDefault="00DF5E97" w:rsidP="00DF5E97">
            <w:pPr>
              <w:jc w:val="center"/>
              <w:rPr>
                <w:b/>
                <w:sz w:val="36"/>
                <w:szCs w:val="36"/>
              </w:rPr>
            </w:pPr>
            <w:r w:rsidRPr="007B772A">
              <w:rPr>
                <w:b/>
                <w:sz w:val="36"/>
                <w:szCs w:val="36"/>
              </w:rPr>
              <w:t>Cadrage</w:t>
            </w:r>
          </w:p>
        </w:tc>
        <w:tc>
          <w:tcPr>
            <w:tcW w:w="2176" w:type="dxa"/>
            <w:vAlign w:val="center"/>
          </w:tcPr>
          <w:p w14:paraId="6F14E2A1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0"/>
            <w:r>
              <w:rPr>
                <w:sz w:val="36"/>
                <w:szCs w:val="36"/>
              </w:rPr>
              <w:t>Textes de référence</w:t>
            </w:r>
            <w:commentRangeEnd w:id="0"/>
            <w:r>
              <w:rPr>
                <w:rStyle w:val="Marquedecommentaire"/>
              </w:rPr>
              <w:commentReference w:id="0"/>
            </w:r>
          </w:p>
        </w:tc>
        <w:tc>
          <w:tcPr>
            <w:tcW w:w="2436" w:type="dxa"/>
            <w:vAlign w:val="center"/>
          </w:tcPr>
          <w:p w14:paraId="09C626A6" w14:textId="77777777" w:rsidR="00FF603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"/>
            <w:r>
              <w:rPr>
                <w:sz w:val="36"/>
                <w:szCs w:val="36"/>
              </w:rPr>
              <w:t>Encadrement activité</w:t>
            </w:r>
          </w:p>
          <w:p w14:paraId="0F47373F" w14:textId="23A8104E" w:rsidR="00DF5E97" w:rsidRPr="007B772A" w:rsidRDefault="00FF603A" w:rsidP="00DF5E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ATER</w:t>
            </w:r>
            <w:r w:rsidR="00DF5E97">
              <w:rPr>
                <w:sz w:val="36"/>
                <w:szCs w:val="36"/>
              </w:rPr>
              <w:t xml:space="preserve"> </w:t>
            </w:r>
            <w:commentRangeEnd w:id="1"/>
            <w:r w:rsidR="00D00E03">
              <w:rPr>
                <w:rStyle w:val="Marquedecommentaire"/>
              </w:rPr>
              <w:commentReference w:id="1"/>
            </w:r>
          </w:p>
        </w:tc>
        <w:tc>
          <w:tcPr>
            <w:tcW w:w="1935" w:type="dxa"/>
            <w:vAlign w:val="center"/>
          </w:tcPr>
          <w:p w14:paraId="3A1F2FFF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"/>
            <w:r>
              <w:rPr>
                <w:sz w:val="36"/>
                <w:szCs w:val="36"/>
              </w:rPr>
              <w:t>Transport</w:t>
            </w:r>
            <w:commentRangeEnd w:id="2"/>
            <w:r w:rsidR="00D00E03">
              <w:rPr>
                <w:rStyle w:val="Marquedecommentaire"/>
              </w:rPr>
              <w:commentReference w:id="2"/>
            </w:r>
          </w:p>
        </w:tc>
        <w:tc>
          <w:tcPr>
            <w:tcW w:w="2882" w:type="dxa"/>
            <w:vAlign w:val="center"/>
          </w:tcPr>
          <w:p w14:paraId="598127BF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3"/>
            <w:r>
              <w:rPr>
                <w:sz w:val="36"/>
                <w:szCs w:val="36"/>
              </w:rPr>
              <w:t>Accompagnement EABEP</w:t>
            </w:r>
            <w:commentRangeEnd w:id="3"/>
            <w:r w:rsidR="00D00E03">
              <w:rPr>
                <w:rStyle w:val="Marquedecommentaire"/>
              </w:rPr>
              <w:commentReference w:id="3"/>
            </w:r>
          </w:p>
        </w:tc>
        <w:tc>
          <w:tcPr>
            <w:tcW w:w="2882" w:type="dxa"/>
            <w:vAlign w:val="center"/>
          </w:tcPr>
          <w:p w14:paraId="4ADEA99F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4"/>
            <w:r>
              <w:rPr>
                <w:sz w:val="36"/>
                <w:szCs w:val="36"/>
              </w:rPr>
              <w:t>Accompagnement vestiaires</w:t>
            </w:r>
            <w:commentRangeEnd w:id="4"/>
            <w:r w:rsidR="0080248E">
              <w:rPr>
                <w:rStyle w:val="Marquedecommentaire"/>
              </w:rPr>
              <w:commentReference w:id="4"/>
            </w:r>
          </w:p>
        </w:tc>
      </w:tr>
      <w:tr w:rsidR="00DF5E97" w14:paraId="56EB9E58" w14:textId="77777777" w:rsidTr="00DF5E97">
        <w:trPr>
          <w:cantSplit/>
          <w:trHeight w:val="1524"/>
        </w:trPr>
        <w:tc>
          <w:tcPr>
            <w:tcW w:w="2139" w:type="dxa"/>
            <w:shd w:val="clear" w:color="auto" w:fill="E7E6E6" w:themeFill="background2"/>
            <w:vAlign w:val="center"/>
          </w:tcPr>
          <w:p w14:paraId="60BD1057" w14:textId="77777777" w:rsidR="0068697D" w:rsidRDefault="00DF5E97" w:rsidP="00DF5E97">
            <w:pPr>
              <w:jc w:val="center"/>
              <w:rPr>
                <w:b/>
                <w:sz w:val="36"/>
                <w:szCs w:val="36"/>
              </w:rPr>
            </w:pPr>
            <w:r w:rsidRPr="007B772A">
              <w:rPr>
                <w:b/>
                <w:sz w:val="36"/>
                <w:szCs w:val="36"/>
              </w:rPr>
              <w:t>Formation</w:t>
            </w:r>
          </w:p>
          <w:p w14:paraId="2AF6188B" w14:textId="430A3F13" w:rsidR="00DF5E97" w:rsidRPr="007B772A" w:rsidRDefault="0068697D" w:rsidP="00DF5E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obligatoire</w:t>
            </w:r>
            <w:r w:rsidR="00DF5E97" w:rsidRPr="007B772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3E184F55" w14:textId="619575BB" w:rsidR="0068697D" w:rsidRPr="0068697D" w:rsidRDefault="0068697D" w:rsidP="0068697D">
            <w:pPr>
              <w:jc w:val="center"/>
              <w:rPr>
                <w:sz w:val="36"/>
                <w:szCs w:val="36"/>
              </w:rPr>
            </w:pPr>
            <w:commentRangeStart w:id="5"/>
            <w:r>
              <w:rPr>
                <w:sz w:val="36"/>
                <w:szCs w:val="36"/>
              </w:rPr>
              <w:t xml:space="preserve">  E</w:t>
            </w:r>
            <w:r w:rsidR="00DF5E97">
              <w:rPr>
                <w:sz w:val="36"/>
                <w:szCs w:val="36"/>
              </w:rPr>
              <w:t xml:space="preserve">nseignant </w:t>
            </w:r>
            <w:commentRangeEnd w:id="5"/>
            <w:r w:rsidR="00A14BDF">
              <w:rPr>
                <w:rStyle w:val="Marquedecommentaire"/>
              </w:rPr>
              <w:commentReference w:id="5"/>
            </w:r>
          </w:p>
        </w:tc>
        <w:tc>
          <w:tcPr>
            <w:tcW w:w="2436" w:type="dxa"/>
            <w:vAlign w:val="center"/>
          </w:tcPr>
          <w:p w14:paraId="45A84A9E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6"/>
            <w:r>
              <w:rPr>
                <w:sz w:val="36"/>
                <w:szCs w:val="36"/>
              </w:rPr>
              <w:t>Projet/</w:t>
            </w:r>
            <w:commentRangeStart w:id="7"/>
            <w:r>
              <w:rPr>
                <w:sz w:val="36"/>
                <w:szCs w:val="36"/>
              </w:rPr>
              <w:t>Sécurité</w:t>
            </w:r>
            <w:commentRangeEnd w:id="6"/>
            <w:r w:rsidR="00A14BDF">
              <w:rPr>
                <w:rStyle w:val="Marquedecommentaire"/>
              </w:rPr>
              <w:commentReference w:id="6"/>
            </w:r>
            <w:commentRangeEnd w:id="7"/>
            <w:r w:rsidR="001C374A">
              <w:rPr>
                <w:rStyle w:val="Marquedecommentaire"/>
              </w:rPr>
              <w:commentReference w:id="7"/>
            </w:r>
          </w:p>
        </w:tc>
        <w:tc>
          <w:tcPr>
            <w:tcW w:w="1935" w:type="dxa"/>
            <w:vAlign w:val="center"/>
          </w:tcPr>
          <w:p w14:paraId="644367F6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8"/>
            <w:r>
              <w:rPr>
                <w:sz w:val="36"/>
                <w:szCs w:val="36"/>
              </w:rPr>
              <w:t>Visite formateur</w:t>
            </w:r>
            <w:commentRangeEnd w:id="8"/>
            <w:r w:rsidR="00DF70AD">
              <w:rPr>
                <w:rStyle w:val="Marquedecommentaire"/>
              </w:rPr>
              <w:commentReference w:id="8"/>
            </w:r>
          </w:p>
        </w:tc>
        <w:tc>
          <w:tcPr>
            <w:tcW w:w="2882" w:type="dxa"/>
            <w:vAlign w:val="center"/>
          </w:tcPr>
          <w:p w14:paraId="59B27DFD" w14:textId="77777777" w:rsidR="00DF5E97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9"/>
            <w:r>
              <w:rPr>
                <w:sz w:val="36"/>
                <w:szCs w:val="36"/>
              </w:rPr>
              <w:t>Gestion EABEP</w:t>
            </w:r>
            <w:commentRangeEnd w:id="9"/>
            <w:r w:rsidR="001C374A">
              <w:rPr>
                <w:rStyle w:val="Marquedecommentaire"/>
              </w:rPr>
              <w:commentReference w:id="9"/>
            </w:r>
          </w:p>
          <w:p w14:paraId="08F83D09" w14:textId="154CEC6C" w:rsidR="000907A8" w:rsidRPr="007B772A" w:rsidRDefault="000907A8" w:rsidP="00DF5E97">
            <w:pPr>
              <w:jc w:val="center"/>
              <w:rPr>
                <w:sz w:val="36"/>
                <w:szCs w:val="36"/>
              </w:rPr>
            </w:pPr>
            <w:commentRangeStart w:id="10"/>
            <w:r>
              <w:rPr>
                <w:sz w:val="36"/>
                <w:szCs w:val="36"/>
              </w:rPr>
              <w:t>AESH</w:t>
            </w:r>
            <w:commentRangeEnd w:id="10"/>
            <w:r>
              <w:rPr>
                <w:rStyle w:val="Marquedecommentaire"/>
              </w:rPr>
              <w:commentReference w:id="10"/>
            </w:r>
          </w:p>
        </w:tc>
        <w:tc>
          <w:tcPr>
            <w:tcW w:w="2882" w:type="dxa"/>
            <w:vAlign w:val="center"/>
          </w:tcPr>
          <w:p w14:paraId="364A2EA1" w14:textId="71ADE39D" w:rsidR="0068697D" w:rsidRPr="007B772A" w:rsidRDefault="00DF5E97" w:rsidP="0068697D">
            <w:pPr>
              <w:jc w:val="center"/>
              <w:rPr>
                <w:sz w:val="36"/>
                <w:szCs w:val="36"/>
              </w:rPr>
            </w:pPr>
            <w:commentRangeStart w:id="11"/>
            <w:r>
              <w:rPr>
                <w:sz w:val="36"/>
                <w:szCs w:val="36"/>
              </w:rPr>
              <w:t>Intervenant bénévole</w:t>
            </w:r>
            <w:commentRangeEnd w:id="11"/>
            <w:r w:rsidR="00A14BDF">
              <w:rPr>
                <w:rStyle w:val="Marquedecommentaire"/>
              </w:rPr>
              <w:commentReference w:id="11"/>
            </w:r>
          </w:p>
        </w:tc>
      </w:tr>
      <w:tr w:rsidR="00DF5E97" w14:paraId="75FD72C0" w14:textId="77777777" w:rsidTr="00DF5E97">
        <w:trPr>
          <w:cantSplit/>
          <w:trHeight w:val="1524"/>
        </w:trPr>
        <w:tc>
          <w:tcPr>
            <w:tcW w:w="2139" w:type="dxa"/>
            <w:shd w:val="clear" w:color="auto" w:fill="E7E6E6" w:themeFill="background2"/>
            <w:vAlign w:val="center"/>
          </w:tcPr>
          <w:p w14:paraId="2826773A" w14:textId="77777777" w:rsidR="00DF5E97" w:rsidRPr="007B772A" w:rsidRDefault="00DF5E97" w:rsidP="00DF5E97">
            <w:pPr>
              <w:jc w:val="center"/>
              <w:rPr>
                <w:b/>
                <w:sz w:val="36"/>
                <w:szCs w:val="36"/>
              </w:rPr>
            </w:pPr>
            <w:r w:rsidRPr="007B772A">
              <w:rPr>
                <w:b/>
                <w:sz w:val="36"/>
                <w:szCs w:val="36"/>
              </w:rPr>
              <w:t>Pédagogie</w:t>
            </w:r>
          </w:p>
        </w:tc>
        <w:tc>
          <w:tcPr>
            <w:tcW w:w="2176" w:type="dxa"/>
            <w:vAlign w:val="center"/>
          </w:tcPr>
          <w:p w14:paraId="513D4085" w14:textId="77777777" w:rsidR="009B3B2E" w:rsidRPr="009B3B2E" w:rsidRDefault="00DF5E97" w:rsidP="00DF5E97">
            <w:pPr>
              <w:jc w:val="center"/>
              <w:rPr>
                <w:sz w:val="28"/>
                <w:szCs w:val="36"/>
              </w:rPr>
            </w:pPr>
            <w:commentRangeStart w:id="12"/>
            <w:r w:rsidRPr="009B3B2E">
              <w:rPr>
                <w:sz w:val="28"/>
                <w:szCs w:val="36"/>
              </w:rPr>
              <w:t xml:space="preserve">Structure </w:t>
            </w:r>
          </w:p>
          <w:p w14:paraId="027BF583" w14:textId="37D8C18A" w:rsidR="009B3B2E" w:rsidRDefault="00C20159" w:rsidP="00DF5E97">
            <w:pPr>
              <w:jc w:val="center"/>
              <w:rPr>
                <w:sz w:val="28"/>
                <w:szCs w:val="36"/>
              </w:rPr>
            </w:pPr>
            <w:r w:rsidRPr="009B3B2E">
              <w:rPr>
                <w:sz w:val="28"/>
                <w:szCs w:val="36"/>
              </w:rPr>
              <w:t xml:space="preserve">du module </w:t>
            </w:r>
            <w:r w:rsidR="009B3B2E">
              <w:rPr>
                <w:sz w:val="28"/>
                <w:szCs w:val="36"/>
              </w:rPr>
              <w:t>d’enseignement</w:t>
            </w:r>
            <w:r w:rsidR="009B3B2E" w:rsidRPr="009B3B2E">
              <w:rPr>
                <w:sz w:val="28"/>
                <w:szCs w:val="36"/>
              </w:rPr>
              <w:t xml:space="preserve">   </w:t>
            </w:r>
          </w:p>
          <w:p w14:paraId="66B8BD11" w14:textId="3F8F4B78" w:rsidR="00DF5E97" w:rsidRPr="009B3B2E" w:rsidRDefault="00C20159" w:rsidP="009B3B2E">
            <w:pPr>
              <w:jc w:val="center"/>
              <w:rPr>
                <w:sz w:val="28"/>
                <w:szCs w:val="36"/>
              </w:rPr>
            </w:pPr>
            <w:r w:rsidRPr="009B3B2E">
              <w:rPr>
                <w:sz w:val="28"/>
                <w:szCs w:val="36"/>
              </w:rPr>
              <w:t>et</w:t>
            </w:r>
            <w:r w:rsidR="009B3B2E">
              <w:rPr>
                <w:sz w:val="28"/>
                <w:szCs w:val="36"/>
              </w:rPr>
              <w:t xml:space="preserve"> </w:t>
            </w:r>
            <w:r w:rsidR="00DF5E97" w:rsidRPr="009B3B2E">
              <w:rPr>
                <w:sz w:val="28"/>
                <w:szCs w:val="36"/>
              </w:rPr>
              <w:t>de la séance</w:t>
            </w:r>
            <w:commentRangeEnd w:id="12"/>
            <w:r w:rsidR="003976AC" w:rsidRPr="009B3B2E">
              <w:rPr>
                <w:rStyle w:val="Marquedecommentaire"/>
                <w:sz w:val="12"/>
              </w:rPr>
              <w:commentReference w:id="12"/>
            </w:r>
          </w:p>
        </w:tc>
        <w:tc>
          <w:tcPr>
            <w:tcW w:w="2436" w:type="dxa"/>
            <w:vAlign w:val="center"/>
          </w:tcPr>
          <w:p w14:paraId="583A1C93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3"/>
            <w:r>
              <w:rPr>
                <w:sz w:val="36"/>
                <w:szCs w:val="36"/>
              </w:rPr>
              <w:t>Avant</w:t>
            </w:r>
            <w:commentRangeEnd w:id="13"/>
            <w:r w:rsidR="00581F1A">
              <w:rPr>
                <w:rStyle w:val="Marquedecommentaire"/>
              </w:rPr>
              <w:commentReference w:id="13"/>
            </w:r>
          </w:p>
        </w:tc>
        <w:tc>
          <w:tcPr>
            <w:tcW w:w="1935" w:type="dxa"/>
            <w:vAlign w:val="center"/>
          </w:tcPr>
          <w:p w14:paraId="486726B7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4"/>
            <w:r>
              <w:rPr>
                <w:sz w:val="36"/>
                <w:szCs w:val="36"/>
              </w:rPr>
              <w:t>Pendant</w:t>
            </w:r>
            <w:commentRangeEnd w:id="14"/>
            <w:r w:rsidR="00581F1A">
              <w:rPr>
                <w:rStyle w:val="Marquedecommentaire"/>
              </w:rPr>
              <w:commentReference w:id="14"/>
            </w:r>
          </w:p>
        </w:tc>
        <w:tc>
          <w:tcPr>
            <w:tcW w:w="2882" w:type="dxa"/>
            <w:vAlign w:val="center"/>
          </w:tcPr>
          <w:p w14:paraId="3845293A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5"/>
            <w:r>
              <w:rPr>
                <w:sz w:val="36"/>
                <w:szCs w:val="36"/>
              </w:rPr>
              <w:t>Après</w:t>
            </w:r>
            <w:commentRangeEnd w:id="15"/>
            <w:r w:rsidR="00D77D31">
              <w:rPr>
                <w:rStyle w:val="Marquedecommentaire"/>
              </w:rPr>
              <w:commentReference w:id="15"/>
            </w:r>
          </w:p>
        </w:tc>
        <w:tc>
          <w:tcPr>
            <w:tcW w:w="2882" w:type="dxa"/>
            <w:vAlign w:val="center"/>
          </w:tcPr>
          <w:p w14:paraId="504B5B61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6"/>
            <w:r>
              <w:rPr>
                <w:sz w:val="36"/>
                <w:szCs w:val="36"/>
              </w:rPr>
              <w:t>Partenariat</w:t>
            </w:r>
            <w:commentRangeEnd w:id="16"/>
            <w:r w:rsidR="00A14BDF">
              <w:rPr>
                <w:rStyle w:val="Marquedecommentaire"/>
              </w:rPr>
              <w:commentReference w:id="16"/>
            </w:r>
          </w:p>
        </w:tc>
      </w:tr>
      <w:tr w:rsidR="00DF5E97" w14:paraId="6E7AACAA" w14:textId="77777777" w:rsidTr="00DF5E97">
        <w:trPr>
          <w:cantSplit/>
          <w:trHeight w:val="1524"/>
        </w:trPr>
        <w:tc>
          <w:tcPr>
            <w:tcW w:w="2139" w:type="dxa"/>
            <w:shd w:val="clear" w:color="auto" w:fill="E7E6E6" w:themeFill="background2"/>
            <w:vAlign w:val="center"/>
          </w:tcPr>
          <w:p w14:paraId="172819C7" w14:textId="77777777" w:rsidR="00DF5E97" w:rsidRPr="007B772A" w:rsidRDefault="00DF5E97" w:rsidP="00DF5E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Organisation matérielle</w:t>
            </w:r>
          </w:p>
        </w:tc>
        <w:tc>
          <w:tcPr>
            <w:tcW w:w="2176" w:type="dxa"/>
            <w:vAlign w:val="center"/>
          </w:tcPr>
          <w:p w14:paraId="78719BAA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7"/>
            <w:r>
              <w:rPr>
                <w:sz w:val="36"/>
                <w:szCs w:val="36"/>
              </w:rPr>
              <w:t>Enseignant</w:t>
            </w:r>
            <w:commentRangeEnd w:id="17"/>
            <w:r w:rsidR="00D77D31">
              <w:rPr>
                <w:rStyle w:val="Marquedecommentaire"/>
              </w:rPr>
              <w:commentReference w:id="17"/>
            </w:r>
          </w:p>
        </w:tc>
        <w:tc>
          <w:tcPr>
            <w:tcW w:w="2436" w:type="dxa"/>
            <w:vAlign w:val="center"/>
          </w:tcPr>
          <w:p w14:paraId="396DC7B0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8"/>
            <w:r>
              <w:rPr>
                <w:sz w:val="36"/>
                <w:szCs w:val="36"/>
              </w:rPr>
              <w:t>Partenaires</w:t>
            </w:r>
            <w:commentRangeEnd w:id="18"/>
            <w:r w:rsidR="00D77D31">
              <w:rPr>
                <w:rStyle w:val="Marquedecommentaire"/>
              </w:rPr>
              <w:commentReference w:id="18"/>
            </w:r>
          </w:p>
        </w:tc>
        <w:tc>
          <w:tcPr>
            <w:tcW w:w="1935" w:type="dxa"/>
            <w:vAlign w:val="center"/>
          </w:tcPr>
          <w:p w14:paraId="43927963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19"/>
            <w:r>
              <w:rPr>
                <w:sz w:val="36"/>
                <w:szCs w:val="36"/>
              </w:rPr>
              <w:t>Classe</w:t>
            </w:r>
            <w:commentRangeEnd w:id="19"/>
            <w:r w:rsidR="0057728D">
              <w:rPr>
                <w:rStyle w:val="Marquedecommentaire"/>
              </w:rPr>
              <w:commentReference w:id="19"/>
            </w:r>
          </w:p>
        </w:tc>
        <w:tc>
          <w:tcPr>
            <w:tcW w:w="2882" w:type="dxa"/>
            <w:vAlign w:val="center"/>
          </w:tcPr>
          <w:p w14:paraId="6547AB9F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0"/>
            <w:r>
              <w:rPr>
                <w:sz w:val="36"/>
                <w:szCs w:val="36"/>
              </w:rPr>
              <w:t>Elève</w:t>
            </w:r>
            <w:commentRangeEnd w:id="20"/>
            <w:r w:rsidR="0057728D">
              <w:rPr>
                <w:rStyle w:val="Marquedecommentaire"/>
              </w:rPr>
              <w:commentReference w:id="20"/>
            </w:r>
          </w:p>
        </w:tc>
        <w:tc>
          <w:tcPr>
            <w:tcW w:w="2882" w:type="dxa"/>
            <w:vAlign w:val="center"/>
          </w:tcPr>
          <w:p w14:paraId="098FD8BE" w14:textId="2A35F6DB" w:rsidR="00DF5E97" w:rsidRPr="007B772A" w:rsidRDefault="001824A5" w:rsidP="00DF5E97">
            <w:pPr>
              <w:jc w:val="center"/>
              <w:rPr>
                <w:sz w:val="36"/>
                <w:szCs w:val="36"/>
              </w:rPr>
            </w:pPr>
            <w:commentRangeStart w:id="21"/>
            <w:r>
              <w:rPr>
                <w:sz w:val="36"/>
                <w:szCs w:val="36"/>
              </w:rPr>
              <w:t>Séance</w:t>
            </w:r>
            <w:commentRangeEnd w:id="21"/>
            <w:r>
              <w:rPr>
                <w:rStyle w:val="Marquedecommentaire"/>
              </w:rPr>
              <w:commentReference w:id="21"/>
            </w:r>
          </w:p>
        </w:tc>
      </w:tr>
      <w:tr w:rsidR="00DF5E97" w14:paraId="4776E6CD" w14:textId="77777777" w:rsidTr="00DF5E97">
        <w:trPr>
          <w:cantSplit/>
          <w:trHeight w:val="1524"/>
        </w:trPr>
        <w:tc>
          <w:tcPr>
            <w:tcW w:w="2139" w:type="dxa"/>
            <w:shd w:val="clear" w:color="auto" w:fill="E7E6E6" w:themeFill="background2"/>
            <w:vAlign w:val="center"/>
          </w:tcPr>
          <w:p w14:paraId="733EE613" w14:textId="77777777" w:rsidR="00DF5E97" w:rsidRPr="007B772A" w:rsidRDefault="00DF5E97" w:rsidP="00DF5E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Suivi</w:t>
            </w:r>
          </w:p>
        </w:tc>
        <w:tc>
          <w:tcPr>
            <w:tcW w:w="2176" w:type="dxa"/>
            <w:vAlign w:val="center"/>
          </w:tcPr>
          <w:p w14:paraId="4F0D4B88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2"/>
            <w:r>
              <w:rPr>
                <w:sz w:val="36"/>
                <w:szCs w:val="36"/>
              </w:rPr>
              <w:t>Elève</w:t>
            </w:r>
            <w:commentRangeEnd w:id="22"/>
            <w:r w:rsidR="0057728D">
              <w:rPr>
                <w:rStyle w:val="Marquedecommentaire"/>
              </w:rPr>
              <w:commentReference w:id="22"/>
            </w:r>
          </w:p>
        </w:tc>
        <w:tc>
          <w:tcPr>
            <w:tcW w:w="2436" w:type="dxa"/>
            <w:vAlign w:val="center"/>
          </w:tcPr>
          <w:p w14:paraId="4C177826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3"/>
            <w:r>
              <w:rPr>
                <w:sz w:val="36"/>
                <w:szCs w:val="36"/>
              </w:rPr>
              <w:t>Incident</w:t>
            </w:r>
            <w:commentRangeEnd w:id="23"/>
            <w:r w:rsidR="0057728D">
              <w:rPr>
                <w:rStyle w:val="Marquedecommentaire"/>
              </w:rPr>
              <w:commentReference w:id="23"/>
            </w:r>
          </w:p>
        </w:tc>
        <w:tc>
          <w:tcPr>
            <w:tcW w:w="1935" w:type="dxa"/>
            <w:vAlign w:val="center"/>
          </w:tcPr>
          <w:p w14:paraId="3B69182E" w14:textId="77777777" w:rsidR="00DF5E97" w:rsidRPr="007B772A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4"/>
            <w:r>
              <w:rPr>
                <w:sz w:val="36"/>
                <w:szCs w:val="36"/>
              </w:rPr>
              <w:t>Bilan</w:t>
            </w:r>
            <w:commentRangeEnd w:id="24"/>
            <w:r w:rsidR="0057728D">
              <w:rPr>
                <w:rStyle w:val="Marquedecommentaire"/>
              </w:rPr>
              <w:commentReference w:id="24"/>
            </w:r>
          </w:p>
        </w:tc>
        <w:tc>
          <w:tcPr>
            <w:tcW w:w="2882" w:type="dxa"/>
            <w:vAlign w:val="center"/>
          </w:tcPr>
          <w:p w14:paraId="72F827AF" w14:textId="77777777" w:rsidR="00DF5E97" w:rsidRDefault="00DF5E97" w:rsidP="00DF5E97">
            <w:pPr>
              <w:jc w:val="center"/>
              <w:rPr>
                <w:sz w:val="36"/>
                <w:szCs w:val="36"/>
              </w:rPr>
            </w:pPr>
            <w:commentRangeStart w:id="25"/>
            <w:r>
              <w:rPr>
                <w:sz w:val="36"/>
                <w:szCs w:val="36"/>
              </w:rPr>
              <w:t>Test</w:t>
            </w:r>
            <w:commentRangeEnd w:id="25"/>
            <w:r w:rsidR="0057728D">
              <w:rPr>
                <w:rStyle w:val="Marquedecommentaire"/>
              </w:rPr>
              <w:commentReference w:id="25"/>
            </w:r>
          </w:p>
          <w:p w14:paraId="49D17666" w14:textId="05E37A7B" w:rsidR="007A22FC" w:rsidRPr="007B772A" w:rsidRDefault="007A22FC" w:rsidP="00DF5E97">
            <w:pPr>
              <w:jc w:val="center"/>
              <w:rPr>
                <w:sz w:val="36"/>
                <w:szCs w:val="36"/>
              </w:rPr>
            </w:pPr>
            <w:commentRangeStart w:id="26"/>
            <w:r>
              <w:rPr>
                <w:sz w:val="36"/>
                <w:szCs w:val="36"/>
              </w:rPr>
              <w:t>évaluation</w:t>
            </w:r>
            <w:commentRangeEnd w:id="26"/>
            <w:r>
              <w:rPr>
                <w:rStyle w:val="Marquedecommentaire"/>
              </w:rPr>
              <w:commentReference w:id="26"/>
            </w:r>
          </w:p>
        </w:tc>
        <w:tc>
          <w:tcPr>
            <w:tcW w:w="2882" w:type="dxa"/>
            <w:vAlign w:val="center"/>
          </w:tcPr>
          <w:p w14:paraId="36322EAB" w14:textId="77777777" w:rsidR="00DF5E97" w:rsidRDefault="00DF5E97" w:rsidP="00DF5E97">
            <w:pPr>
              <w:jc w:val="center"/>
              <w:rPr>
                <w:sz w:val="36"/>
                <w:szCs w:val="36"/>
              </w:rPr>
            </w:pPr>
          </w:p>
          <w:p w14:paraId="03B81128" w14:textId="0C0851AE" w:rsidR="00EF3114" w:rsidRPr="007B772A" w:rsidRDefault="00EF3114" w:rsidP="00DF5E97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907A386" w14:textId="36652F75" w:rsidR="005A5118" w:rsidRDefault="00DF5E97" w:rsidP="005A5118">
      <w:pPr>
        <w:spacing w:after="0"/>
      </w:pPr>
      <w:r w:rsidRPr="0056171B">
        <w:rPr>
          <w:b/>
          <w:color w:val="FF0000"/>
          <w:u w:val="single"/>
        </w:rPr>
        <w:t>Commentaires inséré</w:t>
      </w:r>
      <w:r w:rsidR="00BF635F" w:rsidRPr="0056171B">
        <w:rPr>
          <w:b/>
          <w:color w:val="FF0000"/>
          <w:u w:val="single"/>
        </w:rPr>
        <w:t>s</w:t>
      </w:r>
      <w:r w:rsidRPr="0056171B">
        <w:rPr>
          <w:b/>
          <w:color w:val="FF0000"/>
          <w:u w:val="single"/>
        </w:rPr>
        <w:t xml:space="preserve"> sous chaque case du document</w:t>
      </w:r>
      <w:r w:rsidR="001824A5" w:rsidRPr="0056171B">
        <w:rPr>
          <w:color w:val="FF0000"/>
        </w:rPr>
        <w:t> </w:t>
      </w:r>
      <w:r w:rsidR="001824A5">
        <w:t xml:space="preserve">: </w:t>
      </w:r>
      <w:r w:rsidR="005A5118">
        <w:t>Cliquer sur la bulle pour afficher les commentaires de chaque ligne.</w:t>
      </w:r>
    </w:p>
    <w:p w14:paraId="5D489862" w14:textId="73EA929E" w:rsidR="00A44897" w:rsidRDefault="00A44897" w:rsidP="005A5118">
      <w:pPr>
        <w:spacing w:after="0"/>
      </w:pPr>
      <w:r>
        <w:t>Sous Word, dans l’onglet « Révision » cliquer sur « Afficher les commentaires ».</w:t>
      </w:r>
    </w:p>
    <w:p w14:paraId="5B3E6EB6" w14:textId="00299383" w:rsidR="001E1D9B" w:rsidRDefault="001E1D9B" w:rsidP="005A5118">
      <w:pPr>
        <w:spacing w:after="0"/>
      </w:pPr>
      <w:r>
        <w:rPr>
          <w:rStyle w:val="typocontent"/>
        </w:rPr>
        <w:t xml:space="preserve">Pour </w:t>
      </w:r>
      <w:r w:rsidRPr="00F46858">
        <w:rPr>
          <w:rStyle w:val="typocontent"/>
          <w:b/>
          <w:color w:val="00B050"/>
          <w:u w:val="single"/>
        </w:rPr>
        <w:t>imprimer sans les commentaires</w:t>
      </w:r>
      <w:r w:rsidRPr="00F46858">
        <w:rPr>
          <w:rStyle w:val="typocontent"/>
          <w:color w:val="00B050"/>
        </w:rPr>
        <w:t> </w:t>
      </w:r>
      <w:r>
        <w:rPr>
          <w:rStyle w:val="typocontent"/>
        </w:rPr>
        <w:t xml:space="preserve">: Fichier -&gt; Imprimer -&gt; En dessous de paramètres </w:t>
      </w:r>
      <w:r w:rsidR="005A5118">
        <w:rPr>
          <w:rStyle w:val="typocontent"/>
        </w:rPr>
        <w:t>il y a</w:t>
      </w:r>
      <w:r>
        <w:rPr>
          <w:rStyle w:val="typocontent"/>
        </w:rPr>
        <w:t xml:space="preserve"> le menu "imprimer toutes les pages". Clique</w:t>
      </w:r>
      <w:r w:rsidR="005A5118">
        <w:rPr>
          <w:rStyle w:val="typocontent"/>
        </w:rPr>
        <w:t>r</w:t>
      </w:r>
      <w:r>
        <w:rPr>
          <w:rStyle w:val="typocontent"/>
        </w:rPr>
        <w:t xml:space="preserve"> dessus et décoche</w:t>
      </w:r>
      <w:r w:rsidR="005A5118">
        <w:rPr>
          <w:rStyle w:val="typocontent"/>
        </w:rPr>
        <w:t>r</w:t>
      </w:r>
      <w:r>
        <w:rPr>
          <w:rStyle w:val="typocontent"/>
        </w:rPr>
        <w:t xml:space="preserve"> </w:t>
      </w:r>
      <w:r w:rsidR="005A5118">
        <w:rPr>
          <w:rStyle w:val="typocontent"/>
        </w:rPr>
        <w:t>« </w:t>
      </w:r>
      <w:r>
        <w:rPr>
          <w:rStyle w:val="typocontent"/>
        </w:rPr>
        <w:t>imprimer les marques</w:t>
      </w:r>
      <w:r w:rsidR="005A5118">
        <w:rPr>
          <w:rStyle w:val="typocontent"/>
        </w:rPr>
        <w:t xml:space="preserve"> » </w:t>
      </w:r>
      <w:bookmarkStart w:id="27" w:name="_GoBack"/>
      <w:bookmarkEnd w:id="27"/>
    </w:p>
    <w:sectPr w:rsidR="001E1D9B" w:rsidSect="007B772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irco" w:date="2020-02-18T16:46:00Z" w:initials="c">
    <w:p w14:paraId="3C9B96B3" w14:textId="77777777" w:rsidR="00DF5E97" w:rsidRDefault="00DF5E97">
      <w:pPr>
        <w:pStyle w:val="Commentaire"/>
      </w:pPr>
      <w:r>
        <w:rPr>
          <w:rStyle w:val="Marquedecommentaire"/>
        </w:rPr>
        <w:annotationRef/>
      </w:r>
      <w:r w:rsidRPr="00D00E03">
        <w:rPr>
          <w:b/>
        </w:rPr>
        <w:t>Circulaire</w:t>
      </w:r>
      <w:r>
        <w:t xml:space="preserve"> 2017-127 du 22-8-2017</w:t>
      </w:r>
      <w:r w:rsidR="00D00E03">
        <w:t xml:space="preserve"> </w:t>
      </w:r>
    </w:p>
    <w:p w14:paraId="44A2727E" w14:textId="77777777" w:rsidR="00DF70AD" w:rsidRDefault="00DF70AD">
      <w:pPr>
        <w:pStyle w:val="Commentaire"/>
      </w:pPr>
      <w:r w:rsidRPr="00A14BDF">
        <w:t>https://www.education.gouv.fr/bo/17/Hebdo34/MENE1717944C.htm</w:t>
      </w:r>
      <w:r>
        <w:t xml:space="preserve"> </w:t>
      </w:r>
    </w:p>
    <w:p w14:paraId="37F128B2" w14:textId="359C34CD" w:rsidR="00DF5E97" w:rsidRDefault="00D00E03">
      <w:pPr>
        <w:pStyle w:val="Commentaire"/>
      </w:pPr>
      <w:r>
        <w:t>Circulaire du 5/9/2017 DSDEN Rhône = Formation obligatoire des enseignants pour les ATER.</w:t>
      </w:r>
    </w:p>
    <w:p w14:paraId="39B2FC12" w14:textId="30A4E09F" w:rsidR="00D00E03" w:rsidRDefault="00D00E03">
      <w:pPr>
        <w:pStyle w:val="Commentaire"/>
      </w:pPr>
      <w:r>
        <w:t>NS 19/9/2008 DSDEN Rhône : Remplaçant ou PES à la piscine, après 4 jours pleins en classe</w:t>
      </w:r>
    </w:p>
    <w:p w14:paraId="4049F7DF" w14:textId="270F1355" w:rsidR="00A14BDF" w:rsidRDefault="00A14BDF">
      <w:pPr>
        <w:pStyle w:val="Commentaire"/>
      </w:pPr>
      <w:r>
        <w:t>Cf. textes cadrage DSDEN Rhône, site EPS</w:t>
      </w:r>
    </w:p>
    <w:p w14:paraId="1011DCAC" w14:textId="21A71EE4" w:rsidR="00A14BDF" w:rsidRDefault="00DF70AD">
      <w:pPr>
        <w:pStyle w:val="Commentaire"/>
      </w:pPr>
      <w:r w:rsidRPr="00DF70AD">
        <w:t>http://www2.ac-lyon.fr/etab/ien/rhone/eps/spip.php?rubrique145</w:t>
      </w:r>
    </w:p>
    <w:p w14:paraId="227D1C5A" w14:textId="77777777" w:rsidR="00D00E03" w:rsidRDefault="00D00E03">
      <w:pPr>
        <w:pStyle w:val="Commentaire"/>
      </w:pPr>
    </w:p>
  </w:comment>
  <w:comment w:id="1" w:author="circo" w:date="2020-02-18T16:49:00Z" w:initials="c">
    <w:p w14:paraId="0988E691" w14:textId="7CAA25F4" w:rsidR="00FF603A" w:rsidRDefault="00D00E03" w:rsidP="00D00E03">
      <w:pPr>
        <w:pStyle w:val="Commentaire"/>
        <w:rPr>
          <w:b/>
        </w:rPr>
      </w:pPr>
      <w:r>
        <w:rPr>
          <w:rStyle w:val="Marquedecommentaire"/>
        </w:rPr>
        <w:annotationRef/>
      </w:r>
      <w:r w:rsidR="00FF603A">
        <w:rPr>
          <w:b/>
        </w:rPr>
        <w:t>Les activités aquatiques font partie des Activités à Taux d’Encadrement Renforcé (ATER)</w:t>
      </w:r>
    </w:p>
    <w:p w14:paraId="34B56C0F" w14:textId="69EF390F" w:rsidR="00D00E03" w:rsidRDefault="00D00E03" w:rsidP="00D00E03">
      <w:pPr>
        <w:pStyle w:val="Commentaire"/>
      </w:pPr>
      <w:r w:rsidRPr="00D00E03">
        <w:rPr>
          <w:b/>
        </w:rPr>
        <w:t>Encadrement Maternelle</w:t>
      </w:r>
      <w:r>
        <w:t> : 3 adultes qualifiés o</w:t>
      </w:r>
      <w:r w:rsidR="00FF603A">
        <w:t xml:space="preserve">u agréés + 1 si effectif &gt; 30 </w:t>
      </w:r>
    </w:p>
    <w:p w14:paraId="2EFF3A3E" w14:textId="77777777" w:rsidR="00D00E03" w:rsidRDefault="00D00E03" w:rsidP="00D00E03">
      <w:pPr>
        <w:pStyle w:val="Commentaire"/>
      </w:pPr>
      <w:r w:rsidRPr="00D00E03">
        <w:rPr>
          <w:b/>
        </w:rPr>
        <w:t>Encadrement Elémentaire</w:t>
      </w:r>
      <w:r>
        <w:t xml:space="preserve"> : 2 adultes qualifiés ou agréés + 1 si effectif &gt;30 - </w:t>
      </w:r>
    </w:p>
    <w:p w14:paraId="106A183F" w14:textId="77777777" w:rsidR="00D00E03" w:rsidRDefault="00D00E03" w:rsidP="00D00E03">
      <w:pPr>
        <w:pStyle w:val="Commentaire"/>
      </w:pPr>
      <w:r w:rsidRPr="00D00E03">
        <w:rPr>
          <w:b/>
        </w:rPr>
        <w:t>AESH</w:t>
      </w:r>
      <w:r>
        <w:t xml:space="preserve"> pour EABEP exclusivement</w:t>
      </w:r>
    </w:p>
    <w:p w14:paraId="5130D372" w14:textId="6D92D0D2" w:rsidR="00D00E03" w:rsidRDefault="00FF603A">
      <w:pPr>
        <w:pStyle w:val="Commentaire"/>
      </w:pPr>
      <w:r w:rsidRPr="00FF603A">
        <w:rPr>
          <w:b/>
        </w:rPr>
        <w:t>Les accompagnant</w:t>
      </w:r>
      <w:r>
        <w:rPr>
          <w:b/>
        </w:rPr>
        <w:t>s</w:t>
      </w:r>
      <w:r>
        <w:t xml:space="preserve"> durant le transport et dans le vestiaire ne peuvent pas être comptés dans l’encadrement. </w:t>
      </w:r>
      <w:r w:rsidRPr="00FF603A">
        <w:rPr>
          <w:b/>
        </w:rPr>
        <w:t>Seuls les intervenants agréés</w:t>
      </w:r>
      <w:r>
        <w:t xml:space="preserve"> peuvent accéder au bord du bassin. </w:t>
      </w:r>
      <w:r w:rsidRPr="00FF603A">
        <w:rPr>
          <w:b/>
        </w:rPr>
        <w:t>Cf. intervenants bénévoles.</w:t>
      </w:r>
    </w:p>
  </w:comment>
  <w:comment w:id="2" w:author="circo" w:date="2020-02-18T16:57:00Z" w:initials="c">
    <w:p w14:paraId="20804DBF" w14:textId="325A2C79" w:rsidR="001824A5" w:rsidRDefault="00D00E03">
      <w:pPr>
        <w:pStyle w:val="Commentaire"/>
        <w:rPr>
          <w:b/>
        </w:rPr>
      </w:pPr>
      <w:r>
        <w:rPr>
          <w:rStyle w:val="Marquedecommentaire"/>
        </w:rPr>
        <w:annotationRef/>
      </w:r>
      <w:r w:rsidR="001824A5">
        <w:rPr>
          <w:b/>
        </w:rPr>
        <w:t xml:space="preserve">L’organisation du transport </w:t>
      </w:r>
      <w:r w:rsidR="001824A5" w:rsidRPr="001824A5">
        <w:t>est gérée par les écoles.</w:t>
      </w:r>
    </w:p>
    <w:p w14:paraId="592C9CD8" w14:textId="6B89CCBD" w:rsidR="00D00E03" w:rsidRDefault="00D00E03">
      <w:pPr>
        <w:pStyle w:val="Commentaire"/>
      </w:pPr>
      <w:r w:rsidRPr="00D00E03">
        <w:rPr>
          <w:b/>
        </w:rPr>
        <w:t>Transport maternelle</w:t>
      </w:r>
      <w:r>
        <w:t xml:space="preserve"> = Enseignant + 1 adulte (le chauffeur ne compte pas) –</w:t>
      </w:r>
    </w:p>
    <w:p w14:paraId="1F8A01E8" w14:textId="77777777" w:rsidR="00D00E03" w:rsidRDefault="00D00E03">
      <w:pPr>
        <w:pStyle w:val="Commentaire"/>
      </w:pPr>
      <w:r w:rsidRPr="00D00E03">
        <w:rPr>
          <w:b/>
        </w:rPr>
        <w:t>Transport élémentaire</w:t>
      </w:r>
      <w:r>
        <w:t xml:space="preserve"> = Enseignant peut prendre car seul avec sa classe. - </w:t>
      </w:r>
    </w:p>
    <w:p w14:paraId="0C77E94A" w14:textId="62DA66A8" w:rsidR="00D00E03" w:rsidRDefault="00D00E03">
      <w:pPr>
        <w:pStyle w:val="Commentaire"/>
      </w:pPr>
      <w:r w:rsidRPr="00D00E03">
        <w:rPr>
          <w:b/>
        </w:rPr>
        <w:t>Déplacement piéton</w:t>
      </w:r>
      <w:r>
        <w:t xml:space="preserve"> = Enseignant + 1 adulte conseillé. 1 devant et 1 en fin de rang.</w:t>
      </w:r>
    </w:p>
    <w:p w14:paraId="6FA11BFC" w14:textId="3B158E81" w:rsidR="001824A5" w:rsidRDefault="001824A5">
      <w:pPr>
        <w:pStyle w:val="Commentaire"/>
      </w:pPr>
      <w:r w:rsidRPr="001824A5">
        <w:rPr>
          <w:b/>
        </w:rPr>
        <w:t>En cas de problème de transport</w:t>
      </w:r>
      <w:r>
        <w:t>, prévenir la circonscription par téléphone, puis par mail pour garder trace.</w:t>
      </w:r>
    </w:p>
    <w:p w14:paraId="4508CF7E" w14:textId="2BDEEA49" w:rsidR="001824A5" w:rsidRDefault="001824A5">
      <w:pPr>
        <w:pStyle w:val="Commentaire"/>
      </w:pPr>
      <w:r w:rsidRPr="001824A5">
        <w:rPr>
          <w:b/>
        </w:rPr>
        <w:t>En cas d’annulation de séance</w:t>
      </w:r>
      <w:r>
        <w:t>, l’école doit prévenir le transporteur et l’équipe de la piscine. Sinon, tra</w:t>
      </w:r>
      <w:r w:rsidR="00FF603A">
        <w:t>nsport et séance seront facturé</w:t>
      </w:r>
      <w:r>
        <w:t xml:space="preserve">s. La circonscription doit être mise en copie. </w:t>
      </w:r>
    </w:p>
  </w:comment>
  <w:comment w:id="3" w:author="circo" w:date="2020-02-18T17:00:00Z" w:initials="c">
    <w:p w14:paraId="2A7DACB1" w14:textId="130BAF2B" w:rsidR="00AD6F0E" w:rsidRDefault="00D00E03">
      <w:pPr>
        <w:pStyle w:val="Commentaire"/>
      </w:pPr>
      <w:r>
        <w:rPr>
          <w:rStyle w:val="Marquedecommentaire"/>
        </w:rPr>
        <w:annotationRef/>
      </w:r>
      <w:r w:rsidR="0080248E" w:rsidRPr="0080248E">
        <w:rPr>
          <w:b/>
        </w:rPr>
        <w:t>Si AESH</w:t>
      </w:r>
      <w:r w:rsidR="0080248E">
        <w:t>, l’accompagnement se fait dans les vestiaires et jusque dans l’eau si nécessaire. – Participation AESH aux sessions de formation des intervenants extérieurs bénévoles souhaitable.</w:t>
      </w:r>
      <w:r w:rsidR="00AD6F0E">
        <w:t xml:space="preserve"> – Si absence AESH, possibilité de recours à un int</w:t>
      </w:r>
      <w:r w:rsidR="00FF603A">
        <w:t xml:space="preserve">ervenant extérieur bénévole. Cf. </w:t>
      </w:r>
      <w:r w:rsidR="00AD6F0E">
        <w:t>CPC EPS</w:t>
      </w:r>
    </w:p>
  </w:comment>
  <w:comment w:id="4" w:author="circo" w:date="2020-02-18T17:02:00Z" w:initials="c">
    <w:p w14:paraId="397661FE" w14:textId="77777777" w:rsidR="00FF603A" w:rsidRDefault="0080248E">
      <w:pPr>
        <w:pStyle w:val="Commentaire"/>
      </w:pPr>
      <w:r>
        <w:rPr>
          <w:rStyle w:val="Marquedecommentaire"/>
        </w:rPr>
        <w:annotationRef/>
      </w:r>
      <w:r w:rsidR="00FF603A">
        <w:rPr>
          <w:b/>
        </w:rPr>
        <w:t xml:space="preserve">Transport ou déplacement à pied : </w:t>
      </w:r>
      <w:r w:rsidR="00FF603A">
        <w:t xml:space="preserve">sortie de proximité – l’enseignant peut se rendre seul (+ 1 en maternelle) avec sa classe sur un lieu de pratiques de proximité. Présence d’un autre adulte souhaitable – Lien à faire avec </w:t>
      </w:r>
      <w:r w:rsidR="00FF603A" w:rsidRPr="00FF603A">
        <w:rPr>
          <w:b/>
        </w:rPr>
        <w:t>éducation à la route</w:t>
      </w:r>
      <w:r w:rsidR="00FF603A">
        <w:t xml:space="preserve">. </w:t>
      </w:r>
    </w:p>
    <w:p w14:paraId="3A750327" w14:textId="2BD8F23F" w:rsidR="00FF603A" w:rsidRPr="00FF603A" w:rsidRDefault="00FF603A">
      <w:pPr>
        <w:pStyle w:val="Commentaire"/>
      </w:pPr>
      <w:r w:rsidRPr="00FF603A">
        <w:rPr>
          <w:rFonts w:cstheme="minorHAnsi"/>
          <w:b/>
        </w:rPr>
        <w:t>À</w:t>
      </w:r>
      <w:r w:rsidRPr="00FF603A">
        <w:rPr>
          <w:b/>
        </w:rPr>
        <w:t xml:space="preserve"> pied</w:t>
      </w:r>
      <w:r>
        <w:t> : un adulte devant et derrière le rang. Si enseignant seul, chef de rang nécessaire. Adulte derrière son rang.</w:t>
      </w:r>
    </w:p>
    <w:p w14:paraId="5ECA557A" w14:textId="1DA412E1" w:rsidR="0080248E" w:rsidRDefault="0080248E">
      <w:pPr>
        <w:pStyle w:val="Commentaire"/>
      </w:pPr>
      <w:r w:rsidRPr="00FF603A">
        <w:rPr>
          <w:b/>
        </w:rPr>
        <w:t>Vestiaires</w:t>
      </w:r>
      <w:r>
        <w:t xml:space="preserve"> séparés filles/garçons si nécessaire – Prévoir encadrement bénévole vestiaires en plus de l’enseignant. Si besoin - Formaliser, préciser les rôles, prévoir dame/vestiaire filles et monsieur ou dame/vestiaire garçons. Faire signer de toutes les parties et transmettre à l’IEN si besoin.</w:t>
      </w:r>
    </w:p>
    <w:p w14:paraId="2619293D" w14:textId="792FE627" w:rsidR="00AD6F0E" w:rsidRDefault="00AD6F0E">
      <w:pPr>
        <w:pStyle w:val="Commentaire"/>
      </w:pPr>
      <w:r>
        <w:t xml:space="preserve">Utilisation </w:t>
      </w:r>
      <w:r w:rsidRPr="00FF603A">
        <w:rPr>
          <w:b/>
        </w:rPr>
        <w:t>vestiaires individuel</w:t>
      </w:r>
      <w:r>
        <w:t xml:space="preserve"> sous condition d’</w:t>
      </w:r>
      <w:r w:rsidR="004D4A37">
        <w:t>accès (surveillance) – Pas d’élèves seuls dans les vestiaires. L’adulte doit se tenir à vue.</w:t>
      </w:r>
    </w:p>
  </w:comment>
  <w:comment w:id="5" w:author="circo" w:date="2020-06-02T16:23:00Z" w:initials="c">
    <w:p w14:paraId="629DE127" w14:textId="7CCEB761" w:rsidR="004D247C" w:rsidRDefault="00A14BDF">
      <w:pPr>
        <w:pStyle w:val="Commentaire"/>
      </w:pPr>
      <w:r>
        <w:rPr>
          <w:rStyle w:val="Marquedecommentaire"/>
        </w:rPr>
        <w:annotationRef/>
      </w:r>
      <w:r w:rsidR="004D247C" w:rsidRPr="0068697D">
        <w:rPr>
          <w:b/>
        </w:rPr>
        <w:t>L’enseignant doit obligatoirement suivre une formation en amont de la mise en œuvre des séances sur le bassin.</w:t>
      </w:r>
      <w:r w:rsidR="004D247C">
        <w:t xml:space="preserve"> Il/elle doit actualiser ses connaissances dans le domaine s’il y a eu changement de poste ou de niveau de classe (projet piscine différent). </w:t>
      </w:r>
      <w:r w:rsidR="0068697D">
        <w:t xml:space="preserve">Ces formations sont inscrites annuellement au plan de circonscription. </w:t>
      </w:r>
      <w:r w:rsidR="004D247C">
        <w:t xml:space="preserve">Contact </w:t>
      </w:r>
      <w:r w:rsidR="0068697D">
        <w:t xml:space="preserve">obligatoire et </w:t>
      </w:r>
      <w:r w:rsidR="004D247C">
        <w:t>incontournable avec le CPC EPS en charge du dossier.</w:t>
      </w:r>
    </w:p>
    <w:p w14:paraId="46EFE559" w14:textId="4AAA464B" w:rsidR="004D247C" w:rsidRDefault="004D247C">
      <w:pPr>
        <w:pStyle w:val="Commentaire"/>
      </w:pPr>
      <w:r>
        <w:t>Les formations enseignants piscine peuvent être partagées entre plusieurs circonscriptions.</w:t>
      </w:r>
    </w:p>
    <w:p w14:paraId="1509C099" w14:textId="335A246C" w:rsidR="004D247C" w:rsidRDefault="00A14BDF">
      <w:pPr>
        <w:pStyle w:val="Commentaire"/>
      </w:pPr>
      <w:r>
        <w:t xml:space="preserve">L’enseignant doit être capable d’assurer sa propre sécurité dans l’eau. </w:t>
      </w:r>
      <w:r w:rsidR="004D247C">
        <w:t>Une fiche engagement/équipe d’école est régulièrement à renvoyer en retour à la circonscription.</w:t>
      </w:r>
    </w:p>
    <w:p w14:paraId="40906D94" w14:textId="686757F1" w:rsidR="00A14BDF" w:rsidRDefault="004D247C">
      <w:pPr>
        <w:pStyle w:val="Commentaire"/>
      </w:pPr>
      <w:r>
        <w:t>Sur le bassin, i</w:t>
      </w:r>
      <w:r w:rsidR="00A14BDF">
        <w:t>l</w:t>
      </w:r>
      <w:r>
        <w:t>/elle</w:t>
      </w:r>
      <w:r w:rsidR="00A14BDF">
        <w:t xml:space="preserve"> est susceptible de porter secours à un élève en difficulté en tendant une perche ou en se mettant à l’</w:t>
      </w:r>
      <w:r w:rsidR="003976AC">
        <w:t>eau.</w:t>
      </w:r>
    </w:p>
  </w:comment>
  <w:comment w:id="6" w:author="circo" w:date="2020-06-02T16:26:00Z" w:initials="c">
    <w:p w14:paraId="15CB7646" w14:textId="681B20AA" w:rsidR="00A14BDF" w:rsidRDefault="00A14BDF">
      <w:pPr>
        <w:pStyle w:val="Commentaire"/>
      </w:pPr>
      <w:r>
        <w:rPr>
          <w:rStyle w:val="Marquedecommentaire"/>
        </w:rPr>
        <w:annotationRef/>
      </w:r>
      <w:r w:rsidRPr="0068697D">
        <w:rPr>
          <w:b/>
        </w:rPr>
        <w:t>L'enseignement de la natation est assuré sous la responsabilité de l'enseignant de la classe</w:t>
      </w:r>
      <w:r>
        <w:t xml:space="preserve"> ou, à défaut, d'un autre enseignant dans le cadre de l'organisation du service de l'école. Celui-ci conduit la leçon dans le cadre d'un projet pédagogique établi avec l'appui des équipes de circonscription</w:t>
      </w:r>
      <w:r w:rsidR="00DF70AD">
        <w:t xml:space="preserve">. </w:t>
      </w:r>
      <w:r w:rsidR="00DF70AD" w:rsidRPr="0068697D">
        <w:rPr>
          <w:b/>
        </w:rPr>
        <w:t>Le projet piscine de référence</w:t>
      </w:r>
      <w:r w:rsidR="00DF70AD">
        <w:t xml:space="preserve"> est à demander à l’équipe piscine ou au CPC EPS. Les projets piscine sont recensés et suivis par le CPD en EPS.</w:t>
      </w:r>
    </w:p>
  </w:comment>
  <w:comment w:id="7" w:author="circo" w:date="2020-06-02T17:00:00Z" w:initials="c">
    <w:p w14:paraId="4A2F8016" w14:textId="5A326EC0" w:rsidR="001C374A" w:rsidRDefault="001C374A">
      <w:pPr>
        <w:pStyle w:val="Commentaire"/>
      </w:pPr>
      <w:r>
        <w:rPr>
          <w:rStyle w:val="Marquedecommentaire"/>
        </w:rPr>
        <w:annotationRef/>
      </w:r>
      <w:r>
        <w:t xml:space="preserve">La sécurité dans l’établissement de bain est cadrée par le </w:t>
      </w:r>
      <w:r w:rsidRPr="0068697D">
        <w:rPr>
          <w:b/>
        </w:rPr>
        <w:t>POSS, plan d’organisation de la surveillance et des secours</w:t>
      </w:r>
      <w:r>
        <w:t>. Il convient d’en prendre connaissance avant le début des enseignements.</w:t>
      </w:r>
    </w:p>
    <w:p w14:paraId="2957E2DF" w14:textId="798F636A" w:rsidR="00581F1A" w:rsidRDefault="00581F1A">
      <w:pPr>
        <w:pStyle w:val="Commentaire"/>
      </w:pPr>
      <w:r>
        <w:t xml:space="preserve">Sécurité générale des séances de </w:t>
      </w:r>
      <w:r w:rsidR="0068697D">
        <w:t>natation</w:t>
      </w:r>
    </w:p>
    <w:p w14:paraId="5BCF9B82" w14:textId="28358C66" w:rsidR="00581F1A" w:rsidRDefault="00581F1A">
      <w:pPr>
        <w:pStyle w:val="Commentaire"/>
      </w:pPr>
      <w:r w:rsidRPr="00581F1A">
        <w:t>http://www2.ac-lyon.fr/etab/ien/rhone/eps/spip.php?article407</w:t>
      </w:r>
    </w:p>
  </w:comment>
  <w:comment w:id="8" w:author="circo" w:date="2020-06-02T16:49:00Z" w:initials="c">
    <w:p w14:paraId="73C10A99" w14:textId="3AE6B771" w:rsidR="00DF70AD" w:rsidRDefault="00DF70AD">
      <w:pPr>
        <w:pStyle w:val="Commentaire"/>
      </w:pPr>
      <w:r>
        <w:rPr>
          <w:rStyle w:val="Marquedecommentaire"/>
        </w:rPr>
        <w:annotationRef/>
      </w:r>
      <w:r w:rsidR="001C374A" w:rsidRPr="0068697D">
        <w:rPr>
          <w:b/>
        </w:rPr>
        <w:t>Si besoin, l</w:t>
      </w:r>
      <w:r w:rsidRPr="0068697D">
        <w:rPr>
          <w:b/>
        </w:rPr>
        <w:t>a visite du CPC EPS au bord du bassin peut être complémentaire d’un temps de travail</w:t>
      </w:r>
      <w:r>
        <w:t xml:space="preserve"> en amont ou après la séance 1. La date est à fixer en concertation avec l’enseignant.</w:t>
      </w:r>
    </w:p>
  </w:comment>
  <w:comment w:id="9" w:author="circo" w:date="2020-06-02T16:55:00Z" w:initials="c">
    <w:p w14:paraId="3054D1BF" w14:textId="62E57761" w:rsidR="001C374A" w:rsidRDefault="001C374A" w:rsidP="001C374A">
      <w:pPr>
        <w:rPr>
          <w:sz w:val="20"/>
          <w:szCs w:val="20"/>
        </w:rPr>
      </w:pPr>
      <w:r>
        <w:rPr>
          <w:rStyle w:val="Marquedecommentaire"/>
        </w:rPr>
        <w:annotationRef/>
      </w:r>
      <w:r w:rsidR="0068697D">
        <w:rPr>
          <w:sz w:val="20"/>
          <w:szCs w:val="20"/>
        </w:rPr>
        <w:t xml:space="preserve">Pour la </w:t>
      </w:r>
      <w:r w:rsidR="0068697D" w:rsidRPr="0068697D">
        <w:rPr>
          <w:b/>
          <w:sz w:val="20"/>
          <w:szCs w:val="20"/>
        </w:rPr>
        <w:t>gestion des élèves à besoin éducatifs particuliers, contacter le CPS EPS</w:t>
      </w:r>
      <w:r w:rsidR="0068697D">
        <w:rPr>
          <w:sz w:val="20"/>
          <w:szCs w:val="20"/>
        </w:rPr>
        <w:t xml:space="preserve"> et a</w:t>
      </w:r>
      <w:r>
        <w:rPr>
          <w:sz w:val="20"/>
          <w:szCs w:val="20"/>
        </w:rPr>
        <w:t>nticiper la mise en œuvre des séances : temps de travail enseignant, AESH, CPC EPS, parent.</w:t>
      </w:r>
    </w:p>
    <w:p w14:paraId="418E504B" w14:textId="442295CB" w:rsidR="001C374A" w:rsidRPr="003263E8" w:rsidRDefault="001C374A" w:rsidP="001C374A">
      <w:pPr>
        <w:rPr>
          <w:sz w:val="20"/>
          <w:szCs w:val="20"/>
        </w:rPr>
      </w:pPr>
      <w:r>
        <w:rPr>
          <w:sz w:val="20"/>
          <w:szCs w:val="20"/>
        </w:rPr>
        <w:t xml:space="preserve">A la piscine, en séance 1, </w:t>
      </w:r>
      <w:r w:rsidRPr="003263E8">
        <w:rPr>
          <w:sz w:val="20"/>
          <w:szCs w:val="20"/>
        </w:rPr>
        <w:t xml:space="preserve">présenter </w:t>
      </w:r>
      <w:r>
        <w:rPr>
          <w:sz w:val="20"/>
          <w:szCs w:val="20"/>
        </w:rPr>
        <w:t>EABEP et accompagnant (AESH ou bénévole)</w:t>
      </w:r>
    </w:p>
    <w:p w14:paraId="0BAB157B" w14:textId="7CDF16E5" w:rsidR="001C374A" w:rsidRPr="003263E8" w:rsidRDefault="001C374A" w:rsidP="001C374A">
      <w:pPr>
        <w:rPr>
          <w:sz w:val="20"/>
          <w:szCs w:val="20"/>
        </w:rPr>
      </w:pPr>
      <w:r w:rsidRPr="003263E8">
        <w:rPr>
          <w:sz w:val="20"/>
          <w:szCs w:val="20"/>
        </w:rPr>
        <w:t>Accompagnement ou pas ? A</w:t>
      </w:r>
      <w:r>
        <w:rPr>
          <w:sz w:val="20"/>
          <w:szCs w:val="20"/>
        </w:rPr>
        <w:t>ESH</w:t>
      </w:r>
      <w:r w:rsidRPr="003263E8">
        <w:rPr>
          <w:sz w:val="20"/>
          <w:szCs w:val="20"/>
        </w:rPr>
        <w:t>, rôle – pas en charge d’un groupe</w:t>
      </w:r>
    </w:p>
    <w:p w14:paraId="3D63C70E" w14:textId="77777777" w:rsidR="001C374A" w:rsidRPr="003263E8" w:rsidRDefault="001C374A" w:rsidP="001C374A">
      <w:pPr>
        <w:rPr>
          <w:sz w:val="20"/>
          <w:szCs w:val="20"/>
        </w:rPr>
      </w:pPr>
      <w:r w:rsidRPr="003263E8">
        <w:rPr>
          <w:sz w:val="20"/>
          <w:szCs w:val="20"/>
        </w:rPr>
        <w:t>Elève épileptique – accompagné par un bénévole – repérage couleur de bonnet</w:t>
      </w:r>
    </w:p>
    <w:p w14:paraId="37D846D8" w14:textId="77777777" w:rsidR="001C374A" w:rsidRPr="003263E8" w:rsidRDefault="001C374A" w:rsidP="001C374A">
      <w:pPr>
        <w:rPr>
          <w:sz w:val="20"/>
          <w:szCs w:val="20"/>
        </w:rPr>
      </w:pPr>
      <w:r w:rsidRPr="003263E8">
        <w:rPr>
          <w:sz w:val="20"/>
          <w:szCs w:val="20"/>
        </w:rPr>
        <w:t xml:space="preserve">Elève mal entendant : Donner les consignes, présenter le projet d’action en classe AVANT, lorsque l’élève est appareillé. Puis fonctionnement par mimétisme sur le bassin, entre deux élèves. </w:t>
      </w:r>
    </w:p>
    <w:p w14:paraId="11B5CCA1" w14:textId="010C6D28" w:rsidR="001C374A" w:rsidRDefault="001C374A" w:rsidP="001C374A">
      <w:pPr>
        <w:pStyle w:val="Commentaire"/>
      </w:pPr>
      <w:r w:rsidRPr="003263E8">
        <w:t>Elève mal voyant et handicap moteur cf. GTHEPS – Cf. CPC EPS, possibilité d’accompagnement spécifique – charte du partenariat et prêt de matériel</w:t>
      </w:r>
      <w:r w:rsidR="0068697D">
        <w:t>.</w:t>
      </w:r>
    </w:p>
  </w:comment>
  <w:comment w:id="10" w:author="circo" w:date="2020-06-04T18:42:00Z" w:initials="c">
    <w:p w14:paraId="4316B603" w14:textId="22A51C91" w:rsidR="000907A8" w:rsidRDefault="000907A8">
      <w:pPr>
        <w:pStyle w:val="Commentaire"/>
      </w:pPr>
      <w:r>
        <w:rPr>
          <w:rStyle w:val="Marquedecommentaire"/>
        </w:rPr>
        <w:annotationRef/>
      </w:r>
      <w:r w:rsidRPr="0068697D">
        <w:rPr>
          <w:rStyle w:val="Marquedecommentaire"/>
          <w:b/>
        </w:rPr>
        <w:t>Les AESH peuvent suivre les réunions d’information</w:t>
      </w:r>
      <w:r>
        <w:rPr>
          <w:rStyle w:val="Marquedecommentaire"/>
        </w:rPr>
        <w:t xml:space="preserve"> programmées pour les intervenants extérieurs. Si nécessaire, un temps de travail enseignant/CPC EPS/AESH est à prévoir pour expliciter le protocole de prise en charge de l’EABEP à la piscine.</w:t>
      </w:r>
    </w:p>
  </w:comment>
  <w:comment w:id="11" w:author="circo" w:date="2020-06-02T16:27:00Z" w:initials="c">
    <w:p w14:paraId="4542299F" w14:textId="103BC3D2" w:rsidR="0068697D" w:rsidRDefault="00A14BDF">
      <w:pPr>
        <w:pStyle w:val="Commentaire"/>
      </w:pPr>
      <w:r>
        <w:rPr>
          <w:rStyle w:val="Marquedecommentaire"/>
        </w:rPr>
        <w:annotationRef/>
      </w:r>
      <w:r w:rsidRPr="0068697D">
        <w:rPr>
          <w:b/>
        </w:rPr>
        <w:t>Les intervenants bénévoles doivent suivre une formation dispensée par la circonscription</w:t>
      </w:r>
      <w:r>
        <w:t xml:space="preserve"> avant le début des enseignements. La formation est obligatoire. On doit également </w:t>
      </w:r>
      <w:r w:rsidR="0068697D">
        <w:t xml:space="preserve">vérifier leur aptitude à nager par le biais d’un </w:t>
      </w:r>
      <w:r w:rsidR="0068697D" w:rsidRPr="0068697D">
        <w:rPr>
          <w:b/>
        </w:rPr>
        <w:t>test physique</w:t>
      </w:r>
      <w:r w:rsidR="0068697D">
        <w:t>.</w:t>
      </w:r>
    </w:p>
    <w:p w14:paraId="1302B73F" w14:textId="7BC5DE6D" w:rsidR="00A14BDF" w:rsidRDefault="00A14BDF">
      <w:pPr>
        <w:pStyle w:val="Commentaire"/>
      </w:pPr>
      <w:r>
        <w:t xml:space="preserve">Un planning est établi en début d’année, </w:t>
      </w:r>
      <w:r w:rsidR="003976AC">
        <w:t>publié</w:t>
      </w:r>
      <w:r>
        <w:t xml:space="preserve"> sur site et transmis aux écoles.</w:t>
      </w:r>
      <w:r>
        <w:br/>
        <w:t xml:space="preserve">Des équivalences sont envisageables sur attestation. </w:t>
      </w:r>
    </w:p>
    <w:p w14:paraId="5F798BD1" w14:textId="357EDB81" w:rsidR="00A14BDF" w:rsidRDefault="00A14BDF">
      <w:pPr>
        <w:pStyle w:val="Commentaire"/>
      </w:pPr>
      <w:r>
        <w:t>L’agrément des bénévoles peut être renouvelée. Cf. CPC EPS</w:t>
      </w:r>
    </w:p>
    <w:p w14:paraId="5EB7A43A" w14:textId="1CD9E6BC" w:rsidR="005A5118" w:rsidRDefault="005A5118">
      <w:pPr>
        <w:pStyle w:val="Commentaire"/>
      </w:pPr>
      <w:r>
        <w:t xml:space="preserve">Cf. article sur site de circonscription </w:t>
      </w:r>
      <w:r w:rsidRPr="005A5118">
        <w:t>http://spdc.circo.ac-lyon.fr/spip/spip.php?article142</w:t>
      </w:r>
    </w:p>
  </w:comment>
  <w:comment w:id="12" w:author="circo" w:date="2020-06-02T17:08:00Z" w:initials="c">
    <w:p w14:paraId="405242F9" w14:textId="61B4BF4F" w:rsidR="00C20159" w:rsidRDefault="003976AC">
      <w:pPr>
        <w:pStyle w:val="Commentaire"/>
      </w:pPr>
      <w:r>
        <w:rPr>
          <w:rStyle w:val="Marquedecommentaire"/>
        </w:rPr>
        <w:annotationRef/>
      </w:r>
      <w:r w:rsidR="00C20159" w:rsidRPr="00C20159">
        <w:rPr>
          <w:b/>
        </w:rPr>
        <w:t>Le module d’enseignement</w:t>
      </w:r>
      <w:r w:rsidR="00C20159">
        <w:t xml:space="preserve"> s’inscrit dans la démarche Agir, Comprendre et Communiquer et dans les différents cycles d’apprentissages et domaines des programmes de </w:t>
      </w:r>
      <w:r w:rsidR="0068697D">
        <w:t>l’école.</w:t>
      </w:r>
    </w:p>
    <w:p w14:paraId="5A6D9889" w14:textId="3CE499E4" w:rsidR="003976AC" w:rsidRDefault="003976AC">
      <w:pPr>
        <w:pStyle w:val="Commentaire"/>
      </w:pPr>
      <w:r w:rsidRPr="00C20159">
        <w:rPr>
          <w:b/>
        </w:rPr>
        <w:t>La séance</w:t>
      </w:r>
      <w:r>
        <w:t xml:space="preserve"> à la piscine doit être préparée en amont. Les élèves doivent s’y rendre en sachant ce qu’ils y feront. </w:t>
      </w:r>
      <w:r w:rsidR="00FF603A">
        <w:rPr>
          <w:rFonts w:cstheme="minorHAnsi"/>
        </w:rPr>
        <w:t>À</w:t>
      </w:r>
      <w:r>
        <w:t xml:space="preserve"> la piscine, on rappelle rapidement le contenu. En retour</w:t>
      </w:r>
      <w:r w:rsidR="00FF603A">
        <w:t>,</w:t>
      </w:r>
      <w:r>
        <w:t xml:space="preserve"> un bilan est fait puis suit une remise en projet.</w:t>
      </w:r>
    </w:p>
    <w:p w14:paraId="0E664EA0" w14:textId="793FA8F6" w:rsidR="0080433A" w:rsidRPr="00FF603A" w:rsidRDefault="0080433A">
      <w:pPr>
        <w:pStyle w:val="Commentaire"/>
        <w:rPr>
          <w:b/>
        </w:rPr>
      </w:pPr>
      <w:r w:rsidRPr="00FF603A">
        <w:rPr>
          <w:b/>
        </w:rPr>
        <w:t>La séance a un avant, un pendant et un après.</w:t>
      </w:r>
    </w:p>
  </w:comment>
  <w:comment w:id="13" w:author="circo" w:date="2020-06-02T17:28:00Z" w:initials="c">
    <w:p w14:paraId="1B058A62" w14:textId="2A35070C" w:rsidR="00581F1A" w:rsidRDefault="00581F1A">
      <w:pPr>
        <w:pStyle w:val="Commentaire"/>
      </w:pPr>
      <w:r>
        <w:rPr>
          <w:rStyle w:val="Marquedecommentaire"/>
        </w:rPr>
        <w:annotationRef/>
      </w:r>
      <w:r w:rsidRPr="00C20159">
        <w:rPr>
          <w:b/>
        </w:rPr>
        <w:t>Avant</w:t>
      </w:r>
      <w:r>
        <w:t xml:space="preserve"> : présenter l’activité si besoin aux </w:t>
      </w:r>
      <w:r w:rsidRPr="008A3906">
        <w:rPr>
          <w:b/>
        </w:rPr>
        <w:t>familles</w:t>
      </w:r>
      <w:r>
        <w:t xml:space="preserve"> – </w:t>
      </w:r>
      <w:r w:rsidRPr="008A3906">
        <w:rPr>
          <w:b/>
        </w:rPr>
        <w:t>Avec les élèves</w:t>
      </w:r>
      <w:r>
        <w:t xml:space="preserve"> : </w:t>
      </w:r>
      <w:r w:rsidR="008A3906">
        <w:t xml:space="preserve">dédramatiser/peurs/travail sur les émotions - </w:t>
      </w:r>
      <w:r>
        <w:t>contenu de la séance – mise en projet – règles de fonctionnement et de sécurité – sac de piscine</w:t>
      </w:r>
      <w:r w:rsidR="008A3906">
        <w:t xml:space="preserve"> – éducation à la route dans le car ou à pied.</w:t>
      </w:r>
    </w:p>
  </w:comment>
  <w:comment w:id="14" w:author="circo" w:date="2020-06-02T17:29:00Z" w:initials="c">
    <w:p w14:paraId="16D9C4AD" w14:textId="13EB0929" w:rsidR="00581F1A" w:rsidRDefault="00581F1A">
      <w:pPr>
        <w:pStyle w:val="Commentaire"/>
      </w:pPr>
      <w:r>
        <w:rPr>
          <w:rStyle w:val="Marquedecommentaire"/>
        </w:rPr>
        <w:annotationRef/>
      </w:r>
      <w:r w:rsidRPr="00C20159">
        <w:rPr>
          <w:b/>
        </w:rPr>
        <w:t>Pendant</w:t>
      </w:r>
      <w:r>
        <w:t xml:space="preserve"> : SECURITE </w:t>
      </w:r>
      <w:r w:rsidR="008A3906">
        <w:t xml:space="preserve">PISCINE </w:t>
      </w:r>
      <w:r>
        <w:t xml:space="preserve">– </w:t>
      </w:r>
      <w:r w:rsidR="00D77D31">
        <w:t xml:space="preserve">connaissance/attitudes et signaux d’alerte - </w:t>
      </w:r>
      <w:r>
        <w:t xml:space="preserve">confiance et sécurité affective – apprentissages – critères de réussite – repères – différencier – FAIRE </w:t>
      </w:r>
      <w:r w:rsidR="00D77D31">
        <w:t>et REPETER</w:t>
      </w:r>
      <w:r w:rsidR="00C20159">
        <w:t xml:space="preserve"> – REUSSITE, valoriser chaque progrès</w:t>
      </w:r>
    </w:p>
    <w:p w14:paraId="3ACB2E28" w14:textId="136924B4" w:rsidR="008A3906" w:rsidRDefault="008A3906">
      <w:pPr>
        <w:pStyle w:val="Commentaire"/>
      </w:pPr>
      <w:r>
        <w:t>.</w:t>
      </w:r>
    </w:p>
  </w:comment>
  <w:comment w:id="15" w:author="circo" w:date="2020-06-02T17:34:00Z" w:initials="c">
    <w:p w14:paraId="5D5D0D06" w14:textId="3AD18327" w:rsidR="008A3906" w:rsidRDefault="00D77D31">
      <w:pPr>
        <w:pStyle w:val="Commentaire"/>
      </w:pPr>
      <w:r>
        <w:rPr>
          <w:rStyle w:val="Marquedecommentaire"/>
        </w:rPr>
        <w:annotationRef/>
      </w:r>
      <w:r w:rsidRPr="00C20159">
        <w:rPr>
          <w:b/>
        </w:rPr>
        <w:t>Après</w:t>
      </w:r>
      <w:r>
        <w:t xml:space="preserve"> : </w:t>
      </w:r>
      <w:r w:rsidR="008A3906" w:rsidRPr="008A3906">
        <w:rPr>
          <w:b/>
        </w:rPr>
        <w:t xml:space="preserve">SECURITE </w:t>
      </w:r>
      <w:r w:rsidR="008A3906" w:rsidRPr="008A3906">
        <w:rPr>
          <w:b/>
        </w:rPr>
        <w:t xml:space="preserve">FONCTIONNEMENT </w:t>
      </w:r>
      <w:r w:rsidR="008A3906" w:rsidRPr="008A3906">
        <w:rPr>
          <w:b/>
        </w:rPr>
        <w:t xml:space="preserve">PISCINE ou à LA ROUTE </w:t>
      </w:r>
      <w:r w:rsidR="008A3906">
        <w:t xml:space="preserve">– revenir </w:t>
      </w:r>
      <w:r w:rsidR="008A3906">
        <w:t xml:space="preserve">systématiquement </w:t>
      </w:r>
      <w:r w:rsidR="008A3906">
        <w:t xml:space="preserve">sur </w:t>
      </w:r>
      <w:r w:rsidR="008A3906">
        <w:t>tout comportement inadapté</w:t>
      </w:r>
      <w:r w:rsidR="008A3906">
        <w:t xml:space="preserve"> ou incident éventuel</w:t>
      </w:r>
      <w:r w:rsidR="008A3906">
        <w:t xml:space="preserve"> </w:t>
      </w:r>
    </w:p>
    <w:p w14:paraId="05BDE3B6" w14:textId="472E7C22" w:rsidR="00D77D31" w:rsidRDefault="00D77D31">
      <w:pPr>
        <w:pStyle w:val="Commentaire"/>
      </w:pPr>
      <w:proofErr w:type="gramStart"/>
      <w:r>
        <w:t>bilan</w:t>
      </w:r>
      <w:proofErr w:type="gramEnd"/>
      <w:r>
        <w:t xml:space="preserve"> – codage réussite – Mémoire – traces – cahier du nageur</w:t>
      </w:r>
    </w:p>
    <w:p w14:paraId="7FA2C183" w14:textId="3E85385A" w:rsidR="00D77D31" w:rsidRDefault="00D77D31">
      <w:pPr>
        <w:pStyle w:val="Commentaire"/>
      </w:pPr>
    </w:p>
  </w:comment>
  <w:comment w:id="16" w:author="circo" w:date="2020-06-02T16:26:00Z" w:initials="c">
    <w:p w14:paraId="28FC287B" w14:textId="77777777" w:rsidR="00A14BDF" w:rsidRDefault="00A14BDF">
      <w:pPr>
        <w:pStyle w:val="Commentaire"/>
      </w:pPr>
      <w:r>
        <w:rPr>
          <w:rStyle w:val="Marquedecommentaire"/>
        </w:rPr>
        <w:annotationRef/>
      </w:r>
      <w:r w:rsidRPr="00FF603A">
        <w:rPr>
          <w:b/>
        </w:rPr>
        <w:t>La natation scolaire est une activité à encadrement renforcé</w:t>
      </w:r>
      <w:r>
        <w:t>, l'enseignant est aidé dans cette tâche par des professionnels qualifiés et agréés par l'inspecteur d'académie ou par des intervenants bénévoles également soumis à agrément.</w:t>
      </w:r>
    </w:p>
    <w:p w14:paraId="7792976F" w14:textId="3C2B3863" w:rsidR="00D77D31" w:rsidRDefault="00D77D31">
      <w:pPr>
        <w:pStyle w:val="Commentaire"/>
      </w:pPr>
      <w:r w:rsidRPr="00FF603A">
        <w:rPr>
          <w:b/>
        </w:rPr>
        <w:t>Partenaires</w:t>
      </w:r>
      <w:r w:rsidRPr="00FF603A">
        <w:t> </w:t>
      </w:r>
      <w:r>
        <w:t xml:space="preserve">: </w:t>
      </w:r>
      <w:r w:rsidR="00FF603A">
        <w:t xml:space="preserve">qualifiés, maîtres-nageurs, </w:t>
      </w:r>
      <w:r>
        <w:t xml:space="preserve">BEESAN et équipe piscine – </w:t>
      </w:r>
      <w:r w:rsidR="00EA05F0">
        <w:t xml:space="preserve">Professeur des écoles </w:t>
      </w:r>
      <w:r>
        <w:t xml:space="preserve">complément de temps/décharge professionnelle – </w:t>
      </w:r>
      <w:r w:rsidR="00EA05F0">
        <w:t>intervenants extérieurs b</w:t>
      </w:r>
      <w:r>
        <w:t xml:space="preserve">énévoles agréés – </w:t>
      </w:r>
      <w:r w:rsidR="00EA05F0">
        <w:t xml:space="preserve">intervenants extérieurs </w:t>
      </w:r>
      <w:r>
        <w:t>bénévoles accompagnants - AESH – ATSEM – CPC EPS</w:t>
      </w:r>
    </w:p>
  </w:comment>
  <w:comment w:id="17" w:author="circo" w:date="2020-06-02T17:37:00Z" w:initials="c">
    <w:p w14:paraId="4C2747CF" w14:textId="782D9F25" w:rsidR="00EA05F0" w:rsidRPr="00EA05F0" w:rsidRDefault="00D77D31">
      <w:pPr>
        <w:pStyle w:val="Commentaire"/>
        <w:rPr>
          <w:b/>
        </w:rPr>
      </w:pPr>
      <w:r>
        <w:rPr>
          <w:rStyle w:val="Marquedecommentaire"/>
        </w:rPr>
        <w:annotationRef/>
      </w:r>
      <w:r w:rsidR="00EA05F0" w:rsidRPr="00EA05F0">
        <w:rPr>
          <w:b/>
        </w:rPr>
        <w:t>Avant le début des enseignements</w:t>
      </w:r>
    </w:p>
    <w:p w14:paraId="25FF8377" w14:textId="77777777" w:rsidR="00EA05F0" w:rsidRDefault="00EA05F0">
      <w:pPr>
        <w:pStyle w:val="Commentaire"/>
      </w:pPr>
      <w:r w:rsidRPr="00EA05F0">
        <w:t xml:space="preserve">Contacter la piscine pour </w:t>
      </w:r>
      <w:r w:rsidRPr="00EA05F0">
        <w:rPr>
          <w:u w:val="single"/>
        </w:rPr>
        <w:t xml:space="preserve">entrer en contact avec le BEESAN </w:t>
      </w:r>
      <w:r w:rsidRPr="00EA05F0">
        <w:t>qui sera en charge ses enseignements</w:t>
      </w:r>
      <w:r>
        <w:t xml:space="preserve"> pour sa classe.</w:t>
      </w:r>
    </w:p>
    <w:p w14:paraId="533CACBE" w14:textId="5D050E39" w:rsidR="00D77D31" w:rsidRDefault="00D77D31">
      <w:pPr>
        <w:pStyle w:val="Commentaire"/>
      </w:pPr>
      <w:r w:rsidRPr="00EA05F0">
        <w:rPr>
          <w:b/>
        </w:rPr>
        <w:t>Prévoir</w:t>
      </w:r>
      <w:r>
        <w:t xml:space="preserve"> : trace papier </w:t>
      </w:r>
      <w:r w:rsidRPr="00EA05F0">
        <w:rPr>
          <w:u w:val="single"/>
        </w:rPr>
        <w:t>contenu de la séance</w:t>
      </w:r>
      <w:r>
        <w:t xml:space="preserve"> à partager avec le BEESAN </w:t>
      </w:r>
      <w:r w:rsidR="00EA05F0">
        <w:t xml:space="preserve">et les partenaires </w:t>
      </w:r>
      <w:r>
        <w:t xml:space="preserve">+ </w:t>
      </w:r>
      <w:r w:rsidRPr="00EA05F0">
        <w:rPr>
          <w:u w:val="single"/>
        </w:rPr>
        <w:t>liste élèves</w:t>
      </w:r>
      <w:r w:rsidR="00EA05F0">
        <w:rPr>
          <w:u w:val="single"/>
        </w:rPr>
        <w:t>.</w:t>
      </w:r>
    </w:p>
    <w:p w14:paraId="03F56F72" w14:textId="48E8CC5D" w:rsidR="00D77D31" w:rsidRDefault="00D77D31">
      <w:pPr>
        <w:pStyle w:val="Commentaire"/>
      </w:pPr>
      <w:r w:rsidRPr="00EA05F0">
        <w:rPr>
          <w:u w:val="single"/>
        </w:rPr>
        <w:t>PAI élève</w:t>
      </w:r>
      <w:r>
        <w:t xml:space="preserve"> et sac de traitement si besoin. Prendre connaissance des procédures d’urgence PAI élève AVANT !</w:t>
      </w:r>
    </w:p>
    <w:p w14:paraId="0C13F735" w14:textId="77777777" w:rsidR="00D77D31" w:rsidRDefault="00D77D31">
      <w:pPr>
        <w:pStyle w:val="Commentaire"/>
      </w:pPr>
    </w:p>
    <w:p w14:paraId="356267F6" w14:textId="5AB7AB8A" w:rsidR="00D77D31" w:rsidRDefault="00D77D31">
      <w:pPr>
        <w:pStyle w:val="Commentaire"/>
      </w:pPr>
    </w:p>
  </w:comment>
  <w:comment w:id="18" w:author="circo" w:date="2020-06-02T17:41:00Z" w:initials="c">
    <w:p w14:paraId="0F7756F1" w14:textId="599F299E" w:rsidR="00A4393F" w:rsidRDefault="00D77D31">
      <w:pPr>
        <w:pStyle w:val="Commentaire"/>
      </w:pPr>
      <w:r>
        <w:rPr>
          <w:rStyle w:val="Marquedecommentaire"/>
        </w:rPr>
        <w:annotationRef/>
      </w:r>
      <w:r w:rsidR="00A4393F" w:rsidRPr="00EA05F0">
        <w:rPr>
          <w:b/>
        </w:rPr>
        <w:t>BEESAN et équipe piscine</w:t>
      </w:r>
      <w:r w:rsidR="00A4393F">
        <w:t> : possibilité de prévoir visite du BEESAN en classe. Cf. CPC EPS et Chef de bassin ou Directeur de la piscine.</w:t>
      </w:r>
    </w:p>
    <w:p w14:paraId="2D6A4571" w14:textId="0752D30D" w:rsidR="00D77D31" w:rsidRPr="00EA05F0" w:rsidRDefault="00D77D31">
      <w:pPr>
        <w:pStyle w:val="Commentaire"/>
        <w:rPr>
          <w:b/>
        </w:rPr>
      </w:pPr>
      <w:r w:rsidRPr="00EA05F0">
        <w:rPr>
          <w:b/>
        </w:rPr>
        <w:t>Intervenants bénévoles – AESH – ATSEM</w:t>
      </w:r>
    </w:p>
    <w:p w14:paraId="1B18EFB5" w14:textId="286218B3" w:rsidR="00BF635F" w:rsidRDefault="00D77D31">
      <w:pPr>
        <w:pStyle w:val="Commentaire"/>
      </w:pPr>
      <w:r>
        <w:t xml:space="preserve">Spécifier leur rôle en amont. </w:t>
      </w:r>
      <w:r w:rsidR="00EA05F0">
        <w:t>Seuls les bénévoles agréés ne e sont autorisés à accéder au bord du bassin (suivi élève, photos, film...) Cf. intervenant bénévole.</w:t>
      </w:r>
    </w:p>
    <w:p w14:paraId="2FD4F53B" w14:textId="7907E29D" w:rsidR="00D77D31" w:rsidRDefault="00D77D31">
      <w:pPr>
        <w:pStyle w:val="Commentaire"/>
      </w:pPr>
      <w:r>
        <w:t xml:space="preserve">Si besoin </w:t>
      </w:r>
      <w:r w:rsidR="00A4393F">
        <w:t xml:space="preserve">rencontre et rédaction d’un </w:t>
      </w:r>
      <w:r w:rsidRPr="00EA05F0">
        <w:rPr>
          <w:u w:val="single"/>
        </w:rPr>
        <w:t xml:space="preserve">protocole de prise en charge </w:t>
      </w:r>
      <w:r w:rsidR="00EA05F0">
        <w:rPr>
          <w:u w:val="single"/>
        </w:rPr>
        <w:t xml:space="preserve">ou de collaboration. </w:t>
      </w:r>
      <w:r>
        <w:t>Cf. CPC EPS</w:t>
      </w:r>
    </w:p>
    <w:p w14:paraId="3E8D989F" w14:textId="6643809F" w:rsidR="00EA05F0" w:rsidRDefault="00EA05F0">
      <w:pPr>
        <w:pStyle w:val="Commentaire"/>
      </w:pPr>
      <w:r>
        <w:t xml:space="preserve">Exemple de protocoles sur le site. </w:t>
      </w:r>
    </w:p>
  </w:comment>
  <w:comment w:id="19" w:author="circo" w:date="2020-06-02T17:43:00Z" w:initials="c">
    <w:p w14:paraId="4D925F66" w14:textId="6A693138" w:rsidR="0057728D" w:rsidRDefault="0057728D" w:rsidP="0057728D">
      <w:pPr>
        <w:pStyle w:val="Commentaire"/>
      </w:pPr>
      <w:r>
        <w:rPr>
          <w:rStyle w:val="Marquedecommentaire"/>
        </w:rPr>
        <w:annotationRef/>
      </w:r>
      <w:r w:rsidRPr="00EA05F0">
        <w:rPr>
          <w:b/>
        </w:rPr>
        <w:t>Prévoir</w:t>
      </w:r>
      <w:r>
        <w:t> : Référent projet piscine</w:t>
      </w:r>
    </w:p>
    <w:p w14:paraId="72B78C6F" w14:textId="2BADC5DC" w:rsidR="0057728D" w:rsidRDefault="0057728D" w:rsidP="0057728D">
      <w:pPr>
        <w:pStyle w:val="Commentaire"/>
      </w:pPr>
      <w:r>
        <w:t>Cahier du nageur individuel</w:t>
      </w:r>
    </w:p>
    <w:p w14:paraId="06937D68" w14:textId="77777777" w:rsidR="0057728D" w:rsidRDefault="0057728D" w:rsidP="0057728D">
      <w:pPr>
        <w:pStyle w:val="Commentaire"/>
      </w:pPr>
      <w:r>
        <w:t>Affichage classe/piscine</w:t>
      </w:r>
    </w:p>
    <w:p w14:paraId="25F4E7B9" w14:textId="6D62FD6A" w:rsidR="0057728D" w:rsidRDefault="0057728D" w:rsidP="0057728D">
      <w:pPr>
        <w:pStyle w:val="Commentaire"/>
      </w:pPr>
      <w:r>
        <w:t xml:space="preserve">Prévoir </w:t>
      </w:r>
      <w:r w:rsidRPr="00EA05F0">
        <w:rPr>
          <w:b/>
          <w:u w:val="single"/>
        </w:rPr>
        <w:t>sac piscine ECOLE de dépannage</w:t>
      </w:r>
      <w:r>
        <w:t xml:space="preserve"> en cas d’oubli élève</w:t>
      </w:r>
    </w:p>
  </w:comment>
  <w:comment w:id="20" w:author="circo" w:date="2020-06-02T17:44:00Z" w:initials="c">
    <w:p w14:paraId="2E40BD9E" w14:textId="795B91BD" w:rsidR="0057728D" w:rsidRDefault="0057728D">
      <w:pPr>
        <w:pStyle w:val="Commentaire"/>
      </w:pPr>
      <w:r>
        <w:rPr>
          <w:rStyle w:val="Marquedecommentaire"/>
        </w:rPr>
        <w:annotationRef/>
      </w:r>
      <w:r w:rsidRPr="00EA05F0">
        <w:rPr>
          <w:b/>
        </w:rPr>
        <w:t>Cahier du nageur</w:t>
      </w:r>
      <w:r>
        <w:t xml:space="preserve"> pour collecter des traces de réussite, mémoire et mise en projet.</w:t>
      </w:r>
    </w:p>
    <w:p w14:paraId="1DBD487E" w14:textId="77777777" w:rsidR="0057728D" w:rsidRDefault="0057728D">
      <w:pPr>
        <w:pStyle w:val="Commentaire"/>
      </w:pPr>
      <w:r>
        <w:t xml:space="preserve">Aller/retour dans la famille. </w:t>
      </w:r>
    </w:p>
    <w:p w14:paraId="09A0C3FF" w14:textId="09C99CF1" w:rsidR="0057728D" w:rsidRDefault="00EA05F0">
      <w:pPr>
        <w:pStyle w:val="Commentaire"/>
      </w:pPr>
      <w:r>
        <w:rPr>
          <w:rFonts w:cstheme="minorHAnsi"/>
        </w:rPr>
        <w:t>À</w:t>
      </w:r>
      <w:r w:rsidR="0057728D">
        <w:t xml:space="preserve"> garder à l’école en fin d’année si cahier de cycle 2 (GS, CP, CE1)</w:t>
      </w:r>
    </w:p>
  </w:comment>
  <w:comment w:id="21" w:author="circo" w:date="2020-06-04T19:50:00Z" w:initials="c">
    <w:p w14:paraId="734BE6A1" w14:textId="3DB556A3" w:rsidR="001824A5" w:rsidRDefault="001824A5">
      <w:pPr>
        <w:pStyle w:val="Commentaire"/>
      </w:pPr>
      <w:r>
        <w:rPr>
          <w:rStyle w:val="Marquedecommentaire"/>
        </w:rPr>
        <w:annotationRef/>
      </w:r>
      <w:r w:rsidRPr="001824A5">
        <w:rPr>
          <w:b/>
        </w:rPr>
        <w:t>Le nombre et la durée des séances</w:t>
      </w:r>
      <w:r>
        <w:t xml:space="preserve"> sont fixés et fonction du projet piscine.</w:t>
      </w:r>
    </w:p>
    <w:p w14:paraId="0992AD3D" w14:textId="18D44D52" w:rsidR="001824A5" w:rsidRDefault="001824A5">
      <w:pPr>
        <w:pStyle w:val="Commentaire"/>
      </w:pPr>
      <w:r w:rsidRPr="001824A5">
        <w:rPr>
          <w:b/>
        </w:rPr>
        <w:t>Les horaires</w:t>
      </w:r>
      <w:r>
        <w:t xml:space="preserve"> sont établis en concertation école/CPC EPS/direction de la piscine.</w:t>
      </w:r>
    </w:p>
    <w:p w14:paraId="23A6F9F0" w14:textId="43D041A8" w:rsidR="001824A5" w:rsidRDefault="001824A5">
      <w:pPr>
        <w:pStyle w:val="Commentaire"/>
      </w:pPr>
      <w:r w:rsidRPr="001824A5">
        <w:rPr>
          <w:b/>
        </w:rPr>
        <w:t>Le planning</w:t>
      </w:r>
      <w:r>
        <w:t xml:space="preserve"> est fixé en général dès le début de l’année. Son organisation est anticipée dès les mois de mai/juin de l’année scolaire précédente.</w:t>
      </w:r>
    </w:p>
    <w:p w14:paraId="4EBE366E" w14:textId="23629AAB" w:rsidR="001824A5" w:rsidRDefault="001824A5">
      <w:pPr>
        <w:pStyle w:val="Commentaire"/>
      </w:pPr>
      <w:r w:rsidRPr="00FE7FE9">
        <w:rPr>
          <w:b/>
        </w:rPr>
        <w:t>Prévoir le temps du transport/déplacement, de l’habillage/déshabillage</w:t>
      </w:r>
      <w:r>
        <w:t xml:space="preserve"> en plus de la durée de la séance.</w:t>
      </w:r>
    </w:p>
    <w:p w14:paraId="094E6E11" w14:textId="20E133B5" w:rsidR="001824A5" w:rsidRDefault="001824A5">
      <w:pPr>
        <w:pStyle w:val="Commentaire"/>
      </w:pPr>
      <w:r w:rsidRPr="001824A5">
        <w:rPr>
          <w:b/>
        </w:rPr>
        <w:t>En cas d’annulation de séance,</w:t>
      </w:r>
      <w:r>
        <w:t xml:space="preserve"> l’école doit prévenir le transporteur et l’équipe de la piscine. Sinon, transport et séance seront facturées. La circonscription doit être mise en copie.</w:t>
      </w:r>
    </w:p>
    <w:p w14:paraId="009C3C53" w14:textId="77777777" w:rsidR="001824A5" w:rsidRDefault="001824A5">
      <w:pPr>
        <w:pStyle w:val="Commentaire"/>
      </w:pPr>
    </w:p>
  </w:comment>
  <w:comment w:id="22" w:author="circo" w:date="2020-06-02T17:46:00Z" w:initials="c">
    <w:p w14:paraId="457ED259" w14:textId="5AA7F976" w:rsidR="0057728D" w:rsidRDefault="0057728D">
      <w:pPr>
        <w:pStyle w:val="Commentaire"/>
      </w:pPr>
      <w:r>
        <w:rPr>
          <w:rStyle w:val="Marquedecommentaire"/>
        </w:rPr>
        <w:annotationRef/>
      </w:r>
      <w:r w:rsidR="00EA05F0" w:rsidRPr="00EA05F0">
        <w:rPr>
          <w:b/>
        </w:rPr>
        <w:t>Codage des r</w:t>
      </w:r>
      <w:r w:rsidRPr="00EA05F0">
        <w:rPr>
          <w:b/>
        </w:rPr>
        <w:t xml:space="preserve">éussites et travaux pluridisciplinaires </w:t>
      </w:r>
      <w:r w:rsidR="00EA05F0">
        <w:t xml:space="preserve">à collecter </w:t>
      </w:r>
      <w:r>
        <w:t>sur cahier du nageur</w:t>
      </w:r>
    </w:p>
    <w:p w14:paraId="791A1980" w14:textId="79514A71" w:rsidR="008A3906" w:rsidRDefault="008A3906">
      <w:pPr>
        <w:pStyle w:val="Commentaire"/>
      </w:pPr>
      <w:r>
        <w:t xml:space="preserve">Prévoir un cahier au </w:t>
      </w:r>
      <w:r w:rsidRPr="008A3906">
        <w:rPr>
          <w:b/>
        </w:rPr>
        <w:t>nombre de pages</w:t>
      </w:r>
      <w:r>
        <w:t xml:space="preserve"> conséquent si outil de cycle (GS, CP, CE1)</w:t>
      </w:r>
    </w:p>
    <w:p w14:paraId="01A946F8" w14:textId="6A279120" w:rsidR="00EA05F0" w:rsidRPr="008A3906" w:rsidRDefault="00EA05F0">
      <w:pPr>
        <w:pStyle w:val="Commentaire"/>
      </w:pPr>
      <w:r>
        <w:t xml:space="preserve">Possibilité de mise en place du </w:t>
      </w:r>
      <w:r w:rsidRPr="00EA05F0">
        <w:rPr>
          <w:b/>
        </w:rPr>
        <w:t>cahier du nageur numérique</w:t>
      </w:r>
      <w:r>
        <w:rPr>
          <w:b/>
        </w:rPr>
        <w:t xml:space="preserve"> </w:t>
      </w:r>
      <w:r w:rsidRPr="008A3906">
        <w:t>http://www2.ac-lyon.fr/etab/ien/rhone/eps/spip.php?rubrique59</w:t>
      </w:r>
    </w:p>
    <w:p w14:paraId="448C5FFD" w14:textId="61AEB34E" w:rsidR="0057728D" w:rsidRDefault="0057728D">
      <w:pPr>
        <w:pStyle w:val="Commentaire"/>
      </w:pPr>
      <w:r w:rsidRPr="008A3906">
        <w:rPr>
          <w:b/>
        </w:rPr>
        <w:t>Photos à la piscine</w:t>
      </w:r>
      <w:r>
        <w:t xml:space="preserve"> : sous réserve droit à </w:t>
      </w:r>
      <w:r w:rsidR="008A3906">
        <w:t>l’image des élèves et agrément du bénévole.</w:t>
      </w:r>
    </w:p>
  </w:comment>
  <w:comment w:id="23" w:author="circo" w:date="2020-06-02T17:48:00Z" w:initials="c">
    <w:p w14:paraId="57A40451" w14:textId="3E51C5E1" w:rsidR="0057728D" w:rsidRDefault="0057728D">
      <w:pPr>
        <w:pStyle w:val="Commentaire"/>
      </w:pPr>
      <w:r>
        <w:rPr>
          <w:rStyle w:val="Marquedecommentaire"/>
        </w:rPr>
        <w:annotationRef/>
      </w:r>
      <w:r w:rsidRPr="00FE7FE9">
        <w:rPr>
          <w:b/>
        </w:rPr>
        <w:t>En cas d’incident</w:t>
      </w:r>
      <w:r w:rsidR="00FE7FE9" w:rsidRPr="00FE7FE9">
        <w:rPr>
          <w:b/>
        </w:rPr>
        <w:t xml:space="preserve"> impliquant un élève</w:t>
      </w:r>
      <w:r>
        <w:t xml:space="preserve"> (</w:t>
      </w:r>
      <w:r w:rsidR="008A3906">
        <w:t xml:space="preserve">blessure bénigne ou </w:t>
      </w:r>
      <w:r>
        <w:t xml:space="preserve">tasse) prévenir de vive voix la famille et </w:t>
      </w:r>
      <w:r w:rsidR="008A3906">
        <w:t>rédiger</w:t>
      </w:r>
      <w:r>
        <w:t xml:space="preserve"> un mot si nécessaire.</w:t>
      </w:r>
    </w:p>
    <w:p w14:paraId="73B34A4F" w14:textId="4EC4173A" w:rsidR="00FE7FE9" w:rsidRDefault="00FE7FE9">
      <w:pPr>
        <w:pStyle w:val="Commentaire"/>
      </w:pPr>
      <w:r w:rsidRPr="00FE7FE9">
        <w:rPr>
          <w:b/>
        </w:rPr>
        <w:t>En cas de blessure ou incident grave</w:t>
      </w:r>
      <w:r>
        <w:t>, prise en charge par les sauveteurs à la piscine, évacuation de la classe entière vers les vestiaires par l’enseignant. Cf. POSS piscine</w:t>
      </w:r>
    </w:p>
    <w:p w14:paraId="5E6643A4" w14:textId="3878E4A3" w:rsidR="00FE7FE9" w:rsidRDefault="00FE7FE9" w:rsidP="00FE7FE9">
      <w:pPr>
        <w:pStyle w:val="Commentaire"/>
      </w:pPr>
      <w:r w:rsidRPr="001824A5">
        <w:rPr>
          <w:b/>
        </w:rPr>
        <w:t>En cas de problème de transport</w:t>
      </w:r>
      <w:r>
        <w:t xml:space="preserve">, prévenir la circonscription par téléphone, puis par mail pour garder trace. Un rapport d’incident sera relayé </w:t>
      </w:r>
      <w:r w:rsidR="008A3906">
        <w:t xml:space="preserve">par la circonscription </w:t>
      </w:r>
      <w:r>
        <w:t>auprès du transporteur.</w:t>
      </w:r>
    </w:p>
    <w:p w14:paraId="6D6BDF66" w14:textId="77777777" w:rsidR="00FE7FE9" w:rsidRDefault="00FE7FE9">
      <w:pPr>
        <w:pStyle w:val="Commentaire"/>
      </w:pPr>
    </w:p>
  </w:comment>
  <w:comment w:id="24" w:author="circo" w:date="2020-06-02T17:50:00Z" w:initials="c">
    <w:p w14:paraId="3768A7A6" w14:textId="30F2F5D3" w:rsidR="0057728D" w:rsidRDefault="0057728D">
      <w:pPr>
        <w:pStyle w:val="Commentaire"/>
      </w:pPr>
      <w:r>
        <w:rPr>
          <w:rStyle w:val="Marquedecommentaire"/>
        </w:rPr>
        <w:annotationRef/>
      </w:r>
      <w:r w:rsidRPr="008A3906">
        <w:rPr>
          <w:b/>
        </w:rPr>
        <w:t>Bilan</w:t>
      </w:r>
      <w:r w:rsidR="008A3906" w:rsidRPr="008A3906">
        <w:rPr>
          <w:b/>
        </w:rPr>
        <w:t>s</w:t>
      </w:r>
      <w:r w:rsidRPr="008A3906">
        <w:rPr>
          <w:b/>
        </w:rPr>
        <w:t xml:space="preserve"> </w:t>
      </w:r>
      <w:r>
        <w:t>prévu</w:t>
      </w:r>
      <w:r w:rsidR="008A3906">
        <w:t>s</w:t>
      </w:r>
      <w:r>
        <w:t xml:space="preserve"> dans le projet piscine.</w:t>
      </w:r>
    </w:p>
    <w:p w14:paraId="7A57C7B4" w14:textId="77777777" w:rsidR="0057728D" w:rsidRDefault="0057728D">
      <w:pPr>
        <w:pStyle w:val="Commentaire"/>
      </w:pPr>
      <w:r>
        <w:t>Autres outils et support sur site CPC EPS DSDEN Rhône</w:t>
      </w:r>
    </w:p>
    <w:p w14:paraId="2F819D0B" w14:textId="3EFF1B2C" w:rsidR="0057728D" w:rsidRDefault="0057728D">
      <w:pPr>
        <w:pStyle w:val="Commentaire"/>
      </w:pPr>
      <w:r w:rsidRPr="0057728D">
        <w:t>http://www2.ac-lyon.fr/etab/ien/rhone/eps/spip.php?rubrique141</w:t>
      </w:r>
      <w:r>
        <w:t xml:space="preserve"> </w:t>
      </w:r>
    </w:p>
    <w:p w14:paraId="65A761E8" w14:textId="3A9CE172" w:rsidR="0057728D" w:rsidRDefault="0057728D">
      <w:pPr>
        <w:pStyle w:val="Commentaire"/>
      </w:pPr>
    </w:p>
  </w:comment>
  <w:comment w:id="25" w:author="circo" w:date="2020-06-02T17:51:00Z" w:initials="c">
    <w:p w14:paraId="2783418C" w14:textId="3B4C6AA9" w:rsidR="0057728D" w:rsidRDefault="0057728D">
      <w:pPr>
        <w:pStyle w:val="Commentaire"/>
      </w:pPr>
      <w:r>
        <w:rPr>
          <w:rStyle w:val="Marquedecommentaire"/>
        </w:rPr>
        <w:annotationRef/>
      </w:r>
      <w:r w:rsidR="008A3906">
        <w:t>Test d</w:t>
      </w:r>
      <w:r>
        <w:t>éfini dans le projet piscine. Préparé en amont. Proposé aux élèves qui se sentent capables.</w:t>
      </w:r>
    </w:p>
    <w:p w14:paraId="1564AF93" w14:textId="77777777" w:rsidR="00A4393F" w:rsidRPr="008A3906" w:rsidRDefault="00A4393F">
      <w:pPr>
        <w:pStyle w:val="Commentaire"/>
        <w:rPr>
          <w:b/>
        </w:rPr>
      </w:pPr>
      <w:r w:rsidRPr="008A3906">
        <w:rPr>
          <w:b/>
        </w:rPr>
        <w:t>Test du savoir nager ou test d’aisance aquatique</w:t>
      </w:r>
    </w:p>
    <w:p w14:paraId="13A1D394" w14:textId="77777777" w:rsidR="005A5118" w:rsidRDefault="005A5118">
      <w:pPr>
        <w:pStyle w:val="Commentaire"/>
      </w:pPr>
      <w:r>
        <w:t xml:space="preserve">Cf. article sur site des CPC EPS DSDEN Rhône </w:t>
      </w:r>
    </w:p>
    <w:p w14:paraId="5BC24B3D" w14:textId="347854DE" w:rsidR="005A5118" w:rsidRDefault="005A5118">
      <w:pPr>
        <w:pStyle w:val="Commentaire"/>
      </w:pPr>
      <w:r w:rsidRPr="005A5118">
        <w:t>http://www2.ac-lyon.fr/etab/ien/rhone/eps/spip.php?rubrique141</w:t>
      </w:r>
    </w:p>
  </w:comment>
  <w:comment w:id="26" w:author="circo" w:date="2020-06-04T20:01:00Z" w:initials="c">
    <w:p w14:paraId="651583F2" w14:textId="77777777" w:rsidR="007A22FC" w:rsidRDefault="007A22FC">
      <w:pPr>
        <w:pStyle w:val="Commentaire"/>
      </w:pPr>
      <w:r>
        <w:rPr>
          <w:rStyle w:val="Marquedecommentaire"/>
        </w:rPr>
        <w:annotationRef/>
      </w:r>
      <w:r w:rsidRPr="007A22FC">
        <w:rPr>
          <w:b/>
        </w:rPr>
        <w:t>L’évaluation est prévue dans le projet piscine</w:t>
      </w:r>
      <w:r>
        <w:t>, en fin de module ou de cycle.</w:t>
      </w:r>
    </w:p>
    <w:p w14:paraId="02DE8373" w14:textId="41E6D5AF" w:rsidR="007A22FC" w:rsidRDefault="007A22FC">
      <w:pPr>
        <w:pStyle w:val="Commentaire"/>
      </w:pPr>
      <w:r>
        <w:t xml:space="preserve">L’élève est invité à témoigner de ses compétences et de ses réussites tant sur le </w:t>
      </w:r>
      <w:r w:rsidRPr="007A22FC">
        <w:rPr>
          <w:b/>
        </w:rPr>
        <w:t>plan moteur que du point de vue de ses attitudes et connaissances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7D1C5A" w15:done="0"/>
  <w15:commentEx w15:paraId="5130D372" w15:done="0"/>
  <w15:commentEx w15:paraId="4508CF7E" w15:done="0"/>
  <w15:commentEx w15:paraId="2A7DACB1" w15:done="0"/>
  <w15:commentEx w15:paraId="2619293D" w15:done="0"/>
  <w15:commentEx w15:paraId="40906D94" w15:done="0"/>
  <w15:commentEx w15:paraId="15CB7646" w15:done="0"/>
  <w15:commentEx w15:paraId="5BCF9B82" w15:done="0"/>
  <w15:commentEx w15:paraId="73C10A99" w15:done="0"/>
  <w15:commentEx w15:paraId="11B5CCA1" w15:done="0"/>
  <w15:commentEx w15:paraId="4316B603" w15:done="0"/>
  <w15:commentEx w15:paraId="5EB7A43A" w15:done="0"/>
  <w15:commentEx w15:paraId="0E664EA0" w15:done="0"/>
  <w15:commentEx w15:paraId="1B058A62" w15:done="0"/>
  <w15:commentEx w15:paraId="3ACB2E28" w15:done="0"/>
  <w15:commentEx w15:paraId="7FA2C183" w15:done="0"/>
  <w15:commentEx w15:paraId="7792976F" w15:done="0"/>
  <w15:commentEx w15:paraId="356267F6" w15:done="0"/>
  <w15:commentEx w15:paraId="3E8D989F" w15:done="0"/>
  <w15:commentEx w15:paraId="25F4E7B9" w15:done="0"/>
  <w15:commentEx w15:paraId="09A0C3FF" w15:done="0"/>
  <w15:commentEx w15:paraId="009C3C53" w15:done="0"/>
  <w15:commentEx w15:paraId="448C5FFD" w15:done="0"/>
  <w15:commentEx w15:paraId="6D6BDF66" w15:done="0"/>
  <w15:commentEx w15:paraId="65A761E8" w15:done="0"/>
  <w15:commentEx w15:paraId="5BC24B3D" w15:done="0"/>
  <w15:commentEx w15:paraId="02DE837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9CA00" w14:textId="77777777" w:rsidR="00DC101E" w:rsidRDefault="00DC101E" w:rsidP="007B772A">
      <w:pPr>
        <w:spacing w:after="0" w:line="240" w:lineRule="auto"/>
      </w:pPr>
      <w:r>
        <w:separator/>
      </w:r>
    </w:p>
  </w:endnote>
  <w:endnote w:type="continuationSeparator" w:id="0">
    <w:p w14:paraId="38CA3B91" w14:textId="77777777" w:rsidR="00DC101E" w:rsidRDefault="00DC101E" w:rsidP="007B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C46E" w14:textId="77777777" w:rsidR="007B772A" w:rsidRPr="007B772A" w:rsidRDefault="007B772A" w:rsidP="007B772A">
    <w:pPr>
      <w:pStyle w:val="Pieddepage"/>
      <w:jc w:val="center"/>
      <w:rPr>
        <w:b/>
        <w:sz w:val="28"/>
      </w:rPr>
    </w:pPr>
    <w:r w:rsidRPr="007B772A">
      <w:rPr>
        <w:b/>
        <w:sz w:val="28"/>
      </w:rPr>
      <w:t>Geneviève LAFAY CPC EPS – IEN de Saint Pierre de Chandieu – DSDEN du Rhône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DFC2" w14:textId="77777777" w:rsidR="00DC101E" w:rsidRDefault="00DC101E" w:rsidP="007B772A">
      <w:pPr>
        <w:spacing w:after="0" w:line="240" w:lineRule="auto"/>
      </w:pPr>
      <w:r>
        <w:separator/>
      </w:r>
    </w:p>
  </w:footnote>
  <w:footnote w:type="continuationSeparator" w:id="0">
    <w:p w14:paraId="0A5E657A" w14:textId="77777777" w:rsidR="00DC101E" w:rsidRDefault="00DC101E" w:rsidP="007B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03D0" w14:textId="6CF06C48" w:rsidR="007B772A" w:rsidRPr="007B772A" w:rsidRDefault="007B772A" w:rsidP="005A5118">
    <w:pPr>
      <w:pStyle w:val="En-tte"/>
      <w:jc w:val="center"/>
      <w:rPr>
        <w:sz w:val="44"/>
      </w:rPr>
    </w:pPr>
    <w:r w:rsidRPr="007B772A">
      <w:rPr>
        <w:b/>
        <w:sz w:val="44"/>
      </w:rPr>
      <w:t>Fiche outil enseignant</w:t>
    </w:r>
    <w:r>
      <w:rPr>
        <w:sz w:val="44"/>
      </w:rPr>
      <w:t xml:space="preserve"> - </w:t>
    </w:r>
    <w:r w:rsidRPr="007B772A">
      <w:rPr>
        <w:sz w:val="44"/>
      </w:rPr>
      <w:t>Je vais à la piscine avec ma classe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rco">
    <w15:presenceInfo w15:providerId="None" w15:userId="ci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A"/>
    <w:rsid w:val="00004407"/>
    <w:rsid w:val="00005DF1"/>
    <w:rsid w:val="000907A8"/>
    <w:rsid w:val="001824A5"/>
    <w:rsid w:val="001C374A"/>
    <w:rsid w:val="001E1D9B"/>
    <w:rsid w:val="002D1E6E"/>
    <w:rsid w:val="003976AC"/>
    <w:rsid w:val="004D247C"/>
    <w:rsid w:val="004D4A37"/>
    <w:rsid w:val="0056171B"/>
    <w:rsid w:val="0057728D"/>
    <w:rsid w:val="00581F1A"/>
    <w:rsid w:val="005A5118"/>
    <w:rsid w:val="00670666"/>
    <w:rsid w:val="0068697D"/>
    <w:rsid w:val="007A22FC"/>
    <w:rsid w:val="007B772A"/>
    <w:rsid w:val="0080248E"/>
    <w:rsid w:val="0080433A"/>
    <w:rsid w:val="008A3906"/>
    <w:rsid w:val="00955820"/>
    <w:rsid w:val="009B3B2E"/>
    <w:rsid w:val="00A14BDF"/>
    <w:rsid w:val="00A4393F"/>
    <w:rsid w:val="00A44897"/>
    <w:rsid w:val="00AC36F1"/>
    <w:rsid w:val="00AD3596"/>
    <w:rsid w:val="00AD6F0E"/>
    <w:rsid w:val="00BE7565"/>
    <w:rsid w:val="00BF635F"/>
    <w:rsid w:val="00C20159"/>
    <w:rsid w:val="00D00E03"/>
    <w:rsid w:val="00D77D31"/>
    <w:rsid w:val="00DC101E"/>
    <w:rsid w:val="00DF5E97"/>
    <w:rsid w:val="00DF70AD"/>
    <w:rsid w:val="00EA05F0"/>
    <w:rsid w:val="00EF3114"/>
    <w:rsid w:val="00F46858"/>
    <w:rsid w:val="00FA1D0A"/>
    <w:rsid w:val="00FD0D25"/>
    <w:rsid w:val="00FE7FE9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C8E0C"/>
  <w15:chartTrackingRefBased/>
  <w15:docId w15:val="{AABA89D8-709F-4283-A8BA-4E342EC1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72A"/>
  </w:style>
  <w:style w:type="paragraph" w:styleId="Pieddepage">
    <w:name w:val="footer"/>
    <w:basedOn w:val="Normal"/>
    <w:link w:val="PieddepageCar"/>
    <w:uiPriority w:val="99"/>
    <w:unhideWhenUsed/>
    <w:rsid w:val="007B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72A"/>
  </w:style>
  <w:style w:type="table" w:styleId="Grilledutableau">
    <w:name w:val="Table Grid"/>
    <w:basedOn w:val="TableauNormal"/>
    <w:uiPriority w:val="39"/>
    <w:rsid w:val="007B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5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E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E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E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E97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1C37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C374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ypocontent">
    <w:name w:val="typo_content"/>
    <w:basedOn w:val="Policepardfaut"/>
    <w:rsid w:val="001E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0F7E-5713-4448-BA8D-3E7BA966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6</cp:revision>
  <cp:lastPrinted>2020-06-09T08:04:00Z</cp:lastPrinted>
  <dcterms:created xsi:type="dcterms:W3CDTF">2020-06-04T18:06:00Z</dcterms:created>
  <dcterms:modified xsi:type="dcterms:W3CDTF">2020-06-09T08:05:00Z</dcterms:modified>
</cp:coreProperties>
</file>